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1.下列对于皮质醇增多症的特征性表现描述正确的是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A.多血脂面容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B.生长发育障碍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C.免疫力下降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D.向心性肥胖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E.皮肤黏膜色素沉着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库欣综合征患者</w:t>
      </w:r>
      <w:r>
        <w:rPr>
          <w:rFonts w:hint="eastAsia" w:ascii="宋体" w:hAnsi="宋体" w:eastAsia="宋体" w:cs="宋体"/>
          <w:sz w:val="24"/>
          <w:szCs w:val="24"/>
        </w:rPr>
        <w:t>色素沉着的常见原因为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A.甲状腺激素分泌亢进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B.甲状腺激素分泌减退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C.肾上腺皮质激素分泌亢进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D.促肾上腺皮质激素分泌减退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E.促肾上腺皮质激素分泌增加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3.患者，男，30岁。据临床表现考虑库欣综合征，为进一步定位诊断，可再做下列哪项检查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A.血皮质醇浓度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B.血皮质醇节律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C.小剂量地塞米松抑制试验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D.大剂量地塞米松抑制试验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E.24小时尿17-羟皮质类固醇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.甲亢病人手术前，最重要的是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A.心理护理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B.术前检查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C.药物准备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D.饮食护理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E.对症护理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5.库欣综合征患者的饮食原则是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A.高蛋白、高钾、高钙、低热量、低钠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B.高蛋白、低钾、高钙、高热量、低钠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C.低蛋白、高钾、低钙、低热量、高钠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D.低蛋白、低钾、高钙、低热量、低钠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E.高蛋白、高钾、高钙、高热量、低钠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.甲状腺功能亢进患者最具特征的心血管体征为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A.水冲脉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B.房性期前收缩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C.脉压减小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D.短绌脉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E.收缩压增高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.维生素D缺乏手足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搐搦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症的治疗步骤正确的是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A.补钙-止惊-补维生素D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B.止惊-补维生素D-补钙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C.止惊-补钙-补维生素D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D.补维生素D-止惊-补钙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E.止惊-补钙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.患者，女性，25岁。1型糖尿病，病程3年余，使用胰岛素治疗。近2日出现恶心、呕吐，不能正常进食，突然发生昏迷，测即刻血糖3.3 mmol／L。考虑为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A.低血糖昏迷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B.糖尿病酮症酸中毒昏迷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C.糖尿病肾病尿毒症昏迷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D.高渗性非酮症糖尿病昏迷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E.乳酸性酸中毒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9.患者，女性，39岁。既往体健，近1个月来发现记忆力减退、反应迟钝、乏力、畏寒，住院检查：体温35 ℃，心率60次／分，黏液水肿，血TSH升高，血FT4降低，可能的诊断是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A.甲状腺功能亢进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B.甲状腺功能减退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C.呆小症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D.痴呆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E.黏液性水肿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甲亢患者药物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治疗期间，应观察的不良反应是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A.红细胞减少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B.粒细胞减少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C.骨质疏松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D.声音撕哑</w:t>
      </w:r>
    </w:p>
    <w:p>
      <w:pP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E.甲状腺功能低下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.引起急性自体瓣膜心内膜炎最常见的致病菌是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A.草绿色链球菌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B.肺炎球菌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C.淋球菌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D.流感嗜血杆菌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E.金黄色葡萄球菌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2.感染性心内膜炎最重要诊断方法为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A.心电图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B.超声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C.X线片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D.血培养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E.C-反应蛋白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.患者男，31岁。因梗阻性肥厚性心肌病入院治疗。患者常有胸痛症状出现，护士须告知其避免发病的诱因，其中不包括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A.忽然屏气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B.持举重物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C.情绪激动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D.饱餐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E.长时间卧床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.患者女，32岁。因心悸、水肿、端坐呼吸入院诊断为肥厚型心肌病，护士采集健康史时，针对病因，首先应询问的是患者有无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Ａ.应用化疗药物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Ｂ.病毒感染史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Ｃ.家居装修史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Ｄ.酗酒史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遗传史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.确诊肥厚型心肌病最有价值的是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A.十二导联心电图B.心脏彩超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C.胸部透视D.超声心动图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E.心电图运动负荷试验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.扩张型心肌病最常见的临床表现是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A.呼吸道感染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B.室性心律失常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C.心力衰竭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D.晕厥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E.房室传导阻滞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.我国缩窄性心包炎最常见的病因是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A.创伤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B.肿瘤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C.结核菌感染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D.化脓性细菌感染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E.非特异性感染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</w:rPr>
        <w:t>患者，男性，40岁。患急性心包炎，心包积液2月余，近几日出现咳嗽、活动后气促，有心绞痛样胸痛。体检：有颈静脉怒张、肝大、腹水、下肢水肿、心率增快，可见Kussmanl征。考虑诊断为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A.亚急性心包炎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B.急性心包炎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C.缩窄性心包炎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D.纤维蛋白性心包炎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E.渗出性心包炎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.患者男，43岁。因左下肢静脉曲张行大隐静脉高位结扎剥脱术。术后该患者的患肢应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A.平放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B.内收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C.外展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D.抬高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E.垂落床边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.患者男，40岁。行血栓闭塞性脉管炎术后，为了解反映肢体远端血运情况，护士应观察的体征不包括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A.双侧足背动脉搏动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B.皮肤温度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C.皮肤颜色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D.皮肤出血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E.皮肤感觉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.支气管扩张患者大咯血发生窒息时的心理反应是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A.愤怒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B.震惊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C.焦虑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D.恐惧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E.抑郁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2.患者，男性，23岁。支气管扩张8年。近日因上呼吸道感染咳嗽剧烈，有大量黄色脓痰。胸部X线显示病变位于右肺下叶，体位引流时护士应指导患者采取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A.左侧卧位，头髙脚低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B.左侧卧位，头低脚高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C.右侧卧位，头高脚低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D.右侧卧位，头低脚高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E.半坐卧位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.干性支气管扩张的唯一症状是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A.慢性咳嗽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B.大量脓痰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C.咯血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D.咳痰与体位变化有关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E.呼吸困难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.某支气管扩张患者，胸片提示病变位于左肺下叶外底段，体位引流选择的合适体位是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A.取坐位或健侧卧位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B.左侧卧位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C.右侧卧位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D.左侧卧位，床脚抬高30~50 cm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E.右侧卧位，床脚抬高30~50 cm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.患者，女性，36岁。诊断为支气管扩张，咳嗽，咳痰，痰量60 mL/d，最应采取的护理措施是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A.提供通风良好的病室环境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B.指导患者大量饮水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C.采取体位引流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D.机械吸痰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E.鼓励患者使用祛痰药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.支气管扩张患者咳嗽、咳痰加重的时间常为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A.早晨起床和晚上卧床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B.白天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C.傍晚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D.深夜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E.进餐时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.患者，男，31岁。常在晨起及晚间躺下时咳大量脓液，伴少量鲜血，痰液放置后可分层，可能是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A.支气管扩张症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B.肺结核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C.慢性支气管炎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D.肺癌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E.肺气肿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</w:rPr>
        <w:t>.患者男，25岁。患支气管扩张，咯血200 mL后，突然咯血中断,极度呼吸困难，喉部有痰鸣音，首选的护理措施是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A.应用抗生素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B.应用镇静药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C.应用止血药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D.保持呼吸道通畅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E.安置头髙足低位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.患者，男性，39岁。因支气管扩张合并感染入院，昨日出现大咯血，提示患者24 h咯血量超过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A.100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B.300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C.500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D.700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E.1 000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30.</w:t>
      </w:r>
      <w:r>
        <w:rPr>
          <w:rFonts w:hint="eastAsia" w:ascii="宋体" w:hAnsi="宋体" w:eastAsia="宋体" w:cs="宋体"/>
          <w:sz w:val="24"/>
          <w:szCs w:val="24"/>
        </w:rPr>
        <w:t>患者，女性，23岁。患支气管扩张。近日来因偶感伤寒，咳大量黄色脓痰，入院治疗。导致患者支气管扩张的可能因素是幼年时患过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A.腮腺炎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B.百日咳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C.猩红热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D.水痘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E.风疹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.患者男，45岁。梗阻性肥厚型心肌病，病情稳定。今日来院复查时测血压为150/90 mmHg，护士应指导患者避免使用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A.氢氯噻嗪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B.硝酸甘油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C.阿替洛尔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D.美托洛尔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E.硝苯地平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.引起病毒性心肌炎最常见的病毒是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A.疱疹病毒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B.柯萨奇病毒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C.肝炎病毒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D.流感病毒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E.轮状病毒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.患儿男，3岁。青紫型先心病，准备择期手术，护士在护理患儿时要注意保证入量，防止脱水，其目的是防止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A.肾功能衰竭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B.休克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C.心力衰竭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D.形成血栓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E.便秘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.患者男，50岁。诊断为风湿性心瓣膜病入院。目前该患者自觉活动无力，非常焦虑。责任护士对其解释引起活动无耐力的最主要相关因素是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A.肺淤血致呼吸困难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B.心排血量减少致组织缺血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C.胃肠道缺血致营养不良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D.体循环淤血致机体水肿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E.冠状动脉灌注不足致心肌收缩无力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.某心脏病患者坚持自测脉搏并随时记录，但最近其在做过心电图后发现自己的心率与脉率不一致，心率90次/分，脉率为75次/分。出现该现象最可能的原因是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A.患者颅内压过高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B.患者自测脉搏方法有误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C.患者出现了洋地黄中毒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D.患者发生了心房颤动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E.患者发生了三度房室传导阻滞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.高血压危险分层是指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A.10年内发生肾脏疾病事件概率的大小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B.5年内发生心脑血管病事件概率的大小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C.10年内发生心脑血管病事件概率的大小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D.10年内发生视网膜病变概率的大小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E.5年内发生肾脏疾病事件概率的大小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</w:t>
      </w:r>
      <w:r>
        <w:rPr>
          <w:rFonts w:hint="eastAsia" w:ascii="宋体" w:hAnsi="宋体" w:eastAsia="宋体" w:cs="宋体"/>
          <w:sz w:val="24"/>
          <w:szCs w:val="24"/>
        </w:rPr>
        <w:t>.诊断心律失常最有效的检查方法是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A.心电图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B.心电向量图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C.心尖搏动图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D.超声心动图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E.心脏磁共振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</w:t>
      </w:r>
      <w:r>
        <w:rPr>
          <w:rFonts w:hint="eastAsia" w:ascii="宋体" w:hAnsi="宋体" w:eastAsia="宋体" w:cs="宋体"/>
          <w:sz w:val="24"/>
          <w:szCs w:val="24"/>
        </w:rPr>
        <w:t>.慢性左心功能不全最早出现的症状是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A.劳力性呼吸困难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B.心源性哮喘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C.水肿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D.咳粉红色泡沫样痰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E.食欲降低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sz w:val="24"/>
          <w:szCs w:val="24"/>
        </w:rPr>
        <w:t>.我国缩窄性心包炎最常见的病因是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A.创伤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B.肿瘤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C.结核菌感染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D.化脓性细菌感染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E.非特异性感染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sz w:val="24"/>
          <w:szCs w:val="24"/>
        </w:rPr>
        <w:t>.主动脉瓣狭窄患者的突出临床表现是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A.胸痛伴晕眩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B.乏力、下肢水肿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C.呼吸困难、心绞痛和晕厥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D.乏力、水肿、黑蒙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E.咯血伴声音嘶哑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1.下列疾病的患者须持续低流量吸氧的是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A.急性左心衰竭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B.急性肺水肿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C.慢性肺源性心脏病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D.肺部肿瘤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E.大叶性肺炎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sz w:val="24"/>
          <w:szCs w:val="24"/>
        </w:rPr>
        <w:t>.患者，男性，56岁。长期咳嗽伴咳脓痰，近日下肢水肿。查体：桶状胸、颈静脉怒张，肝大，肝颈静脉回流征（＋）。最可能患有的疾病是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A.肝炎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B.COPD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C.支气管扩张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D.慢性支气管炎伴哮喘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E.慢性肺源性心脏病、右心衰竭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</w:t>
      </w:r>
      <w:r>
        <w:rPr>
          <w:rFonts w:hint="eastAsia" w:ascii="宋体" w:hAnsi="宋体" w:eastAsia="宋体" w:cs="宋体"/>
          <w:sz w:val="24"/>
          <w:szCs w:val="24"/>
        </w:rPr>
        <w:t>.慢性肺心病长期氧疗，每日持续吸氧时间应超过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A.7小时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B.9小时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C.19小时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D.12小时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E.15小时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.慢性肺源性心脏病的症状加重主要由于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A.呼吸道感染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B.过度劳累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C.摄入钠盐过多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D.心律失常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E.停用洋地黄类制剂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  <w:szCs w:val="24"/>
        </w:rPr>
        <w:t>.关于慢性肺源性心脏病的护理措施。下列哪项不正确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A.禁用麻醉剂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B.慎用镇静剂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C.给予氧气每分钟4～6 L吸入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D.肺心功能失代偿期应卧床休息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E.高热量、高蛋白质、高维生素饮食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46</w:t>
      </w:r>
      <w:r>
        <w:rPr>
          <w:rFonts w:hint="eastAsia" w:ascii="宋体" w:hAnsi="宋体" w:eastAsia="宋体" w:cs="宋体"/>
          <w:sz w:val="24"/>
          <w:szCs w:val="24"/>
        </w:rPr>
        <w:t>.患者，男，50岁。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年前被诊断为“肺心病”。近日因感冒后呼吸困难加重入院，护士对该患者所采取的氧疗方式正确的是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</w:rPr>
        <w:t>.高压给氧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</w:rPr>
        <w:t>.持续低流量给氧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</w:rPr>
        <w:t>.持续高流量给氧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</w:rPr>
        <w:t>.间歇低流量给氧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</w:rPr>
        <w:t>.间歇高流量给氧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47</w:t>
      </w:r>
      <w:r>
        <w:rPr>
          <w:rFonts w:hint="eastAsia" w:ascii="宋体" w:hAnsi="宋体" w:eastAsia="宋体" w:cs="宋体"/>
          <w:sz w:val="24"/>
          <w:szCs w:val="24"/>
        </w:rPr>
        <w:t>.患者男，70岁。肺心病10余年。3天前受凉，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咳嗽</w:t>
      </w:r>
      <w:r>
        <w:rPr>
          <w:rFonts w:hint="eastAsia" w:ascii="宋体" w:hAnsi="宋体" w:eastAsia="宋体" w:cs="宋体"/>
          <w:sz w:val="24"/>
          <w:szCs w:val="24"/>
        </w:rPr>
        <w:t>、咳痰、呼吸困难加重,喘息严重呈端坐呼吸，双下肢水肿，护士观察患者时,为警惕肺性脑病的发生，应注意观察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A.体温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B.饮食状况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C.意识状态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D.皮肤、黏膜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E.尿量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</w:t>
      </w:r>
      <w:r>
        <w:rPr>
          <w:rFonts w:hint="eastAsia" w:ascii="宋体" w:hAnsi="宋体" w:eastAsia="宋体" w:cs="宋体"/>
          <w:sz w:val="24"/>
          <w:szCs w:val="24"/>
        </w:rPr>
        <w:t>.慢性肺源性心脏病患者继发的心功能不全属于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A.左心功能不全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B.右心功能不全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C.全心功能不全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D.肺淤血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E.肺水肿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9.某慢性阻塞性肺气肿病人，剧烈咳嗽后突然出现右侧剧烈胸痛、呼吸困难加重，右胸叩诊鼓音。应考虑的并发症为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A.慢性肺心病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B.肺炎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C.自发性气胸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D.肺不张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E.胸膜炎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肺</w:t>
      </w:r>
      <w:r>
        <w:rPr>
          <w:rFonts w:hint="eastAsia" w:ascii="宋体" w:hAnsi="宋体" w:eastAsia="宋体" w:cs="宋体"/>
          <w:sz w:val="24"/>
          <w:szCs w:val="24"/>
        </w:rPr>
        <w:t>心病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患者</w:t>
      </w:r>
      <w:r>
        <w:rPr>
          <w:rFonts w:hint="eastAsia" w:ascii="宋体" w:hAnsi="宋体" w:eastAsia="宋体" w:cs="宋体"/>
          <w:sz w:val="24"/>
          <w:szCs w:val="24"/>
        </w:rPr>
        <w:t>心力衰竭时使用利尿剂，哪项说法是正确的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A.出现水肿，即可使用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B.水肿严重者应迅速利尿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C.应选用作用轻的利尿剂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D.出现水肿后应该持续利尿直至水肿消失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E.应采取缓慢、持续利尿的原则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51</w:t>
      </w:r>
      <w:r>
        <w:rPr>
          <w:rFonts w:hint="eastAsia" w:ascii="宋体" w:hAnsi="宋体" w:eastAsia="宋体" w:cs="宋体"/>
          <w:sz w:val="24"/>
          <w:szCs w:val="24"/>
        </w:rPr>
        <w:t>.支气管扩张患者大咯血发生窒息时的心理反应是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A.愤怒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B.震惊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C.焦虑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D.恐惧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E.抑郁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2.患者，男性，23岁。支气管扩张8年。近日因上呼吸道感染咳嗽剧烈，有大量黄色脓痰。胸部X线显示病变位于右肺下叶，体位引流时护士应指导患者采取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A.左侧卧位，头髙脚低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B.左侧卧位，头低脚高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C.右侧卧位，头高脚低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D.右侧卧位，头低脚高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E.半坐卧位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53</w:t>
      </w:r>
      <w:r>
        <w:rPr>
          <w:rFonts w:hint="eastAsia" w:ascii="宋体" w:hAnsi="宋体" w:eastAsia="宋体" w:cs="宋体"/>
          <w:sz w:val="24"/>
          <w:szCs w:val="24"/>
        </w:rPr>
        <w:t>.干性支气管扩张的唯一症状是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A.慢性咳嗽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B.大量脓痰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C.咯血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D.咳痰与体位变化有关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E.呼吸困难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54</w:t>
      </w:r>
      <w:r>
        <w:rPr>
          <w:rFonts w:hint="eastAsia" w:ascii="宋体" w:hAnsi="宋体" w:eastAsia="宋体" w:cs="宋体"/>
          <w:sz w:val="24"/>
          <w:szCs w:val="24"/>
        </w:rPr>
        <w:t>.某支气管扩张患者，胸片提示病变位于左肺下叶外底段，体位引流选择的合适体位是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A.取坐位或健侧卧位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B.左侧卧位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C.右侧卧位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D.左侧卧位，床脚抬高30~50 cm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E.右侧卧位，床脚抬高30~50 cm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宋体"/>
          <w:sz w:val="24"/>
          <w:szCs w:val="24"/>
        </w:rPr>
        <w:t>.患者，女性，36岁。诊断为支气管扩张，咳嗽，咳痰，痰量60 mL/d，最应采取的护理措施是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A.提供通风良好的病室环境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B.指导患者大量饮水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C.采取体位引流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D.机械吸痰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E.鼓励患者使用祛痰药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56</w:t>
      </w:r>
      <w:r>
        <w:rPr>
          <w:rFonts w:hint="eastAsia" w:ascii="宋体" w:hAnsi="宋体" w:eastAsia="宋体" w:cs="宋体"/>
          <w:sz w:val="24"/>
          <w:szCs w:val="24"/>
        </w:rPr>
        <w:t>.支气管扩张患者咳嗽、咳痰加重的时间常为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A.早晨起床和晚上卧床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B.白天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C.傍晚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D.深夜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E.进餐时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57</w:t>
      </w:r>
      <w:r>
        <w:rPr>
          <w:rFonts w:hint="eastAsia" w:ascii="宋体" w:hAnsi="宋体" w:eastAsia="宋体" w:cs="宋体"/>
          <w:sz w:val="24"/>
          <w:szCs w:val="24"/>
        </w:rPr>
        <w:t>.患者，男，31岁。常在晨起及晚间躺下时咳大量脓液，伴少量鲜血，痰液放置后可分层，可能是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A.支气管扩张症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B.肺结核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C.慢性支气管炎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D.肺癌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E.肺气肿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58</w:t>
      </w:r>
      <w:r>
        <w:rPr>
          <w:rFonts w:hint="eastAsia" w:ascii="宋体" w:hAnsi="宋体" w:eastAsia="宋体" w:cs="宋体"/>
          <w:sz w:val="24"/>
          <w:szCs w:val="24"/>
        </w:rPr>
        <w:t>.患者男，25岁。患支气管扩张，咯血200 mL后，突然咯血中断,极度呼吸困难，喉部有痰鸣音，首选的护理措施是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A.应用抗生素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B.应用镇静药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C.应用止血药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D.保持呼吸道通畅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E.安置头髙足低位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59</w:t>
      </w:r>
      <w:r>
        <w:rPr>
          <w:rFonts w:hint="eastAsia" w:ascii="宋体" w:hAnsi="宋体" w:eastAsia="宋体" w:cs="宋体"/>
          <w:sz w:val="24"/>
          <w:szCs w:val="24"/>
        </w:rPr>
        <w:t>.患者，男性，39岁。因支气管扩张合并感染入院，昨日出现大咯血，提示患者24 h咯血量超过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A.100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B.300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C.500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D.700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E.1 000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60.</w:t>
      </w:r>
      <w:r>
        <w:rPr>
          <w:rFonts w:hint="eastAsia" w:ascii="宋体" w:hAnsi="宋体" w:eastAsia="宋体" w:cs="宋体"/>
          <w:sz w:val="24"/>
          <w:szCs w:val="24"/>
        </w:rPr>
        <w:t>患者，女性，23岁。患支气管扩张。近日来因偶感伤寒，咳大量黄色脓痰，入院治疗。导致患者支气管扩张的可能因素是幼年时患过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A.腮腺炎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B.百日咳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C.猩红热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D.水痘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E.风疹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1.患者，男性，46岁。患尿毒症2年。血常规示RBC 2.35×1012/L，HB 70 g/L。导致该患者贫血的最主要原因是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A.出血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B.低蛋白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C.促红细胞生成素缺乏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D.缺铁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E.叶酸缺乏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2.护理急性肾衰竭少尿期患者，下列叙述哪项正确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A.大量补液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B.摄入含钾食物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C.禁用库存血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D.及时补充钾盐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E.加强蛋白质摄入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3.护士对慢性肾衰竭患者晨起时的恶心、呕吐所采取的护理措施是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A.指导患者限制液体摄入量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B.晨起先饮水100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C.进食低蛋白饮食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D.睡前饮水1～2次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E.睡前勿进食水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64</w:t>
      </w:r>
      <w:r>
        <w:rPr>
          <w:rFonts w:hint="eastAsia" w:ascii="宋体" w:hAnsi="宋体" w:eastAsia="宋体" w:cs="宋体"/>
          <w:sz w:val="24"/>
          <w:szCs w:val="24"/>
        </w:rPr>
        <w:t>.急性肾衰竭病人的饮食护理，正确的是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A.高蛋白、高糖、多维生素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B.高脂、高糖、高蛋白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C.低蛋白、高脂、低维生素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D.低蛋白、低糖、多维生素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E.低蛋白、高糖、多维生素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65.</w:t>
      </w:r>
      <w:r>
        <w:rPr>
          <w:rFonts w:hint="eastAsia" w:ascii="宋体" w:hAnsi="宋体" w:eastAsia="宋体" w:cs="宋体"/>
          <w:sz w:val="24"/>
          <w:szCs w:val="24"/>
        </w:rPr>
        <w:t>患者，女性，68岁。因尿量减少1周，每天350～450 mL，全身高度水肿。查体：血压为180/110 mmHg。实验室检查：血肌酐为717 pmol/L，尿素氮为35.8 gmol/L，血钾为6.9 mmol/L，红细胞计数为2.15×1012/L，血红蛋白为65 g/L。初步诊断为肾衰竭收住入院。该患者高血压的最主要原因是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A.肾素活性增高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B.血液黏稠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C.使用环孢素等药物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D.水钠潴留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E.动脉弹性减低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66.</w:t>
      </w:r>
      <w:r>
        <w:rPr>
          <w:rFonts w:hint="eastAsia" w:ascii="宋体" w:hAnsi="宋体" w:eastAsia="宋体" w:cs="宋体"/>
          <w:sz w:val="24"/>
          <w:szCs w:val="24"/>
        </w:rPr>
        <w:t>患者，女性，68岁。因尿量减少1周，每天350～450 mL，全身高度水肿。查体：血压为180/110 mmHg。实验室检查：血肌酐为717 pmol/L，尿素氮为35.8 gmol/L，血钾为6.9 mmol/L，红细胞计数为2.15×1012/L，血红蛋白为65 g/L。初步诊断为肾衰竭收住入院。3.该患者应尽量避免吃以下哪种食物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A.苹果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B.芋头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D.草莓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E.橘子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67.</w:t>
      </w:r>
      <w:r>
        <w:rPr>
          <w:rFonts w:hint="eastAsia" w:ascii="宋体" w:hAnsi="宋体" w:eastAsia="宋体" w:cs="宋体"/>
          <w:sz w:val="24"/>
          <w:szCs w:val="24"/>
        </w:rPr>
        <w:t>患者，女性，68岁。因尿量减少1周，每天350～450 mL，全身高度水肿。查体：血压为180/110 mmHg。实验室检查：血肌酐为717 pmol/L，尿素氮为35.8 gmol/L，血钾为6.9 mmol/L，红细胞计数为2.15×1012/L，血红蛋白为65 g/L。初步诊断为肾衰竭收住入院。该患者每天摄入的液体量应为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A.不应超过1 000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B.前1天的尿量加上500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C.前1天的尿量减去100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D.前1天的尿量加上300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E.一般不需严格限水，但不可过多饮水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68</w:t>
      </w:r>
      <w:r>
        <w:rPr>
          <w:rFonts w:hint="eastAsia" w:ascii="宋体" w:hAnsi="宋体" w:eastAsia="宋体" w:cs="宋体"/>
          <w:sz w:val="24"/>
          <w:szCs w:val="24"/>
        </w:rPr>
        <w:t>.哺乳期妇女预防急性乳腺炎的主要措施是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A.婴儿睡觉时不含乳头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B.保持乳头清洁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C.及时治疗破损乳头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D.每次哺乳后排空乳汁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E.养成定时哺乳习惯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69</w:t>
      </w:r>
      <w:r>
        <w:rPr>
          <w:rFonts w:hint="eastAsia" w:ascii="宋体" w:hAnsi="宋体" w:eastAsia="宋体" w:cs="宋体"/>
          <w:sz w:val="24"/>
          <w:szCs w:val="24"/>
        </w:rPr>
        <w:t>.急性乳腺炎常发生于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A.青春期妇女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B.妊娠期妇女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C.初产妇哺乳期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D.经产妇哺乳期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E.老年妇女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</w:t>
      </w:r>
      <w:r>
        <w:rPr>
          <w:rFonts w:hint="eastAsia" w:ascii="宋体" w:hAnsi="宋体" w:eastAsia="宋体" w:cs="宋体"/>
          <w:sz w:val="24"/>
          <w:szCs w:val="24"/>
        </w:rPr>
        <w:t>.子宫颈外口距处女膜缘&lt;4 cm为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A.子宫脱垂Ⅰ度轻型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B.子宫脱垂Ⅱ度轻型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C.子宫脱垂Ⅱ度重型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D.子宫脱垂Ⅱ度重型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E.子宫脱垂Ⅲ度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1.肾盂肾炎最常见的致病菌是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A.大肠埃希菌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B.副大肠杆菌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C.铜绿假单胞菌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D.粪链球菌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E.真菌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.关于尿细菌定量培养的叙述不正确的是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A.菌落数&gt;105/mL，可诊断尿路感染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B.留取的尿标本应在膀胱内停留6～8小时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C.尿标本采集后应尽快做培养和菌落计数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D.要在充分清洗会阴部后采集标本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E.留取尿标本，应在使用抗菌药前或停药3天后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.患者，女性，28岁。因高热、腰痛、尿频、尿急来院诊治，诊断为急性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膀胱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炎。最可能的致病菌是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A.金黄色葡萄球菌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B.大肠杆菌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C.变形杆菌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D.粪链球菌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E.沙雷杆菌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.患者，女性，28岁。因高热、腰痛、尿频、尿急来院诊治，诊断为急性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膀胱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炎。指导其采集尿培养标本正确的是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A.留取标本前仅清洗外阴即可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B.留取中段尿于清洁容器内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C.取清晨第一次清洁中段尿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D.留取标本前要多饮水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E.如使用抗生素要停药2d后取尿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患者男，41岁，因胃癌收入院。今晨在全身麻醉下行胃大部切除术，手术过程顺利，患者安返病房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患者术后留置尿管3天，为防止发生尿路感染，最重要的护理措施是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A.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每2周更换导尿管一次</w:t>
      </w:r>
    </w:p>
    <w:p>
      <w:pPr>
        <w:keepNext w:val="0"/>
        <w:keepLines w:val="0"/>
        <w:pageBreakBefore w:val="0"/>
        <w:widowControl w:val="0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B.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每2周做尿常规检查一次</w:t>
      </w:r>
    </w:p>
    <w:p>
      <w:pPr>
        <w:keepNext w:val="0"/>
        <w:keepLines w:val="0"/>
        <w:pageBreakBefore w:val="0"/>
        <w:widowControl w:val="0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C.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每日尿道口护理2次</w:t>
      </w:r>
    </w:p>
    <w:p>
      <w:pPr>
        <w:keepNext w:val="0"/>
        <w:keepLines w:val="0"/>
        <w:pageBreakBefore w:val="0"/>
        <w:widowControl w:val="0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D.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发现尿液混浊、沉淀、有结晶时应做膀胱冲洗</w:t>
      </w:r>
    </w:p>
    <w:p>
      <w:pPr>
        <w:keepNext w:val="0"/>
        <w:keepLines w:val="0"/>
        <w:pageBreakBefore w:val="0"/>
        <w:widowControl w:val="0"/>
        <w:tabs>
          <w:tab w:val="left" w:pos="7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E.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集尿袋、引流管位置应低于耻骨联合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患者女，60岁，近2天出现尿频、尿急、尿痛、耻骨弓上不适感，且有肉眼血尿，初诊为急性膀胱炎，最适宜的口服药物是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A.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红霉素</w:t>
      </w:r>
    </w:p>
    <w:p>
      <w:pPr>
        <w:keepNext w:val="0"/>
        <w:keepLines w:val="0"/>
        <w:pageBreakBefore w:val="0"/>
        <w:widowControl w:val="0"/>
        <w:tabs>
          <w:tab w:val="left" w:pos="2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B.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氧氟沙星</w:t>
      </w:r>
    </w:p>
    <w:p>
      <w:pPr>
        <w:keepNext w:val="0"/>
        <w:keepLines w:val="0"/>
        <w:pageBreakBefore w:val="0"/>
        <w:widowControl w:val="0"/>
        <w:tabs>
          <w:tab w:val="left" w:pos="2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C.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甲硝唑</w:t>
      </w:r>
    </w:p>
    <w:p>
      <w:pPr>
        <w:keepNext w:val="0"/>
        <w:keepLines w:val="0"/>
        <w:pageBreakBefore w:val="0"/>
        <w:widowControl w:val="0"/>
        <w:tabs>
          <w:tab w:val="left" w:pos="2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D.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氨苄西林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E.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碳酸氢钠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.尿中白细胞为多少时对肾盂肾炎有诊断价值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A.白细胞&gt;3/HP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B.白细胞&gt;4/HP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C.白细胞&gt;5/HP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D.白细胞&gt;2/HP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E.白细胞3～5/HP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尿路感染女性发病率高于男性，是因为女性尿道较男性尿道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A.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短而宽</w:t>
      </w:r>
    </w:p>
    <w:p>
      <w:pPr>
        <w:keepNext w:val="0"/>
        <w:keepLines w:val="0"/>
        <w:pageBreakBefore w:val="0"/>
        <w:widowControl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B.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校而窄</w:t>
      </w:r>
    </w:p>
    <w:p>
      <w:pPr>
        <w:keepNext w:val="0"/>
        <w:keepLines w:val="0"/>
        <w:pageBreakBefore w:val="0"/>
        <w:widowControl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en-US"/>
        </w:rPr>
        <w:t>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扁而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平</w:t>
      </w:r>
    </w:p>
    <w:p>
      <w:pPr>
        <w:keepNext w:val="0"/>
        <w:keepLines w:val="0"/>
        <w:pageBreakBefore w:val="0"/>
        <w:widowControl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D.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宽而长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E.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短而窄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服用磺胺类药物治疗尿路感染时，加服碳酸氢钠的作用是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A.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抗炎</w:t>
      </w:r>
    </w:p>
    <w:p>
      <w:pPr>
        <w:keepNext w:val="0"/>
        <w:keepLines w:val="0"/>
        <w:pageBreakBefore w:val="0"/>
        <w:widowControl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B.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增加尿量</w:t>
      </w:r>
    </w:p>
    <w:p>
      <w:pPr>
        <w:keepNext w:val="0"/>
        <w:keepLines w:val="0"/>
        <w:pageBreakBefore w:val="0"/>
        <w:widowControl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C.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碱化尿液</w:t>
      </w:r>
    </w:p>
    <w:p>
      <w:pPr>
        <w:keepNext w:val="0"/>
        <w:keepLines w:val="0"/>
        <w:pageBreakBefore w:val="0"/>
        <w:widowControl w:val="0"/>
        <w:tabs>
          <w:tab w:val="left" w:pos="25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D.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保护尿路黏膜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en-US" w:bidi="en-US"/>
        </w:rPr>
        <w:t>E.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增加肾血流量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对尿路感染患者的健康教育中，错误的是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A.加强体质锻炼，提高机体抵抗力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B.长期预防性服用抗生素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C.避免劳累、便秘和不必要的导尿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D.多饮水、勤排尿，以冲洗膀胱和尿道；排尿应彻底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E.讲究个人卫生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1.溺水急救首先应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A.倒水处理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B.给予强心药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C.胸外心脏按压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D.口对口人工呼吸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E.保持呼吸道通畅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.患儿，3岁。不慎溺水，检查发现面部发绀，意识丧失，自主呼吸停止，颈动脉搏动消失。护士实施抢救时首先采取的措施是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A.高流量吸氧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B.清除口鼻分泌物和异物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C.准备开口器撑开口腔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D.口对口人工呼吸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E.放清洁纱布于男童口部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.患者，男性，45岁。胃大部切除术后切口化脓，创面脓液量多，有臭味。换药处置时应选择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A.3％氯化钠溶液湿敷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B.70％乙醇湿敷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C.优琐湿敷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D.10％硝酸银烧灼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E.过氧化氢溶液湿敷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.判断腹腔实质性脏器与空腔脏器破裂的最主要依据是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A.腹部损伤程度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B.影像学检查结果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C.腹膜刺激征程度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D.腹腔穿刺液的性质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E.腹痛性质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.最易发生骨折的肋骨是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A.第11～12肋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B.第7～10肋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C.第4～7肋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D.第4～5肋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E.第1～3肋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.患者，女性，23岁。因车祸致胸部损伤后出现吸气时胸壁内陷，呼气时胸壁外凸，护士为其评估病情，应考虑为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A.血胸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B.张力性气胸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C.多根多处肋骨骨折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D.闭合性气胸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E.胸部爆震伤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.多根肋骨多处骨折发生胸壁软化，范围较小，急救方法是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A.肋骨牵引固定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B.加压包扎固定胸壁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C.应用胸腔闭式引流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D.吸氧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E.止痛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.患者，男性，22岁。被电动自行车撞伤后导致左侧第5肋骨闭合性骨折，治疗的重点是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A.骨折对线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B.固定胸廓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C.牵引疗法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D.石膏托固定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E.手法复位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89.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患者男，45岁。胸部被撞伤1小时入院。自觉左侧胸痛，面色发绀，呼吸急促，左胸部出现反常呼吸运动。最重要的护理评估内容是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A.血压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B.体温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C.呼吸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D.脉搏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E.意识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90.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患者，男性，32岁。在海里游泳时因腿部痉挛，发生溺水事件，现场抢救成功后送医院继续治疗，护士应遵医嘱给予患者输注的液体是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A.全血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B.生理盐水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C.5%葡萄糖溶液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D.20%甘露醇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E.5%碳酸氢钠溶液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1.患者，男性，17岁。体重50 kg，烧伤面积80%。护士为其计算的第一个24 h应补液体的总量是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A.8 000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B.7 000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C.5 500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D.4 500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E.3 000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2.患儿，7岁。双下肢烫伤，护士估计其烫伤面积为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A.50%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B.41%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C.36%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D.35%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E.20%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93.</w:t>
      </w:r>
      <w:r>
        <w:rPr>
          <w:rFonts w:hint="eastAsia" w:ascii="宋体" w:hAnsi="宋体" w:eastAsia="宋体" w:cs="宋体"/>
          <w:sz w:val="24"/>
          <w:szCs w:val="24"/>
        </w:rPr>
        <w:t>患者，男性，40岁。体重70 kg，不慎被开水烫伤。烫伤部位包括头面颈部、右上肢、右下肢（不包括臀部）、左膝关节以下至足趾及胸部一手掌大小的面积，创面大水疱，潮红，水肿，剧烈疼痛。最恰当的现场急救方法是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A.立即将患者送往医院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B.立即拨打120急救电话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C.立即口服止痛药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D.立即口服大量液体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E.立即脱去衣服，创面用凉毛巾湿敷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4.患者，男性，40岁。体重70 kg，不慎被开水烫伤。烫伤部位包括头面颈部、右上肢、右下肢（不包括臀部）、左膝关节以下至足趾及胸部一手掌大小的面积，创面大水疱，潮红，水肿，剧烈疼痛。该患者烧伤的面积和深度为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A.约50%，浅Ⅱ度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B.约55%，深Ⅱ度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C.约40%，深Ⅱ度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D.约45%，浅Ⅱ度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E.约35%，浅Ⅱ度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5.患者，男性，40岁。体重70 kg，不慎被开水烫伤。烫伤部位包括头面颈部、右上肢、右下肢（不包括臀部）、左膝关节以下至足趾及胸部一手掌大小的面积，创面大水疱，潮红，水肿，剧烈疼痛。伤后48 h内的护理重点是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A.清创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B.静脉使用抗生素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C.输液抗休克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D.注射破伤风抗毒素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E.使用止痛剂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6.患者，男性，35岁。体重58 kg。不慎被开水烫伤，自觉剧痛，头面部、颈部及双上肢均有水疱。此患者的烧伤面积为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A.32%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B.30%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C.28%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D.27%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E.25%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7.患者，男性，35岁。体重58 kg。不慎被开水烫伤，自觉剧痛，头面部、颈部及双上肢均有水疱。此患者的烧伤程度为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A.特重度烧伤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B.重度烧伤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C.中度烧伤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D.轻中度烧伤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E.轻度烧伤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8.患者，男性，35岁。体重58 kg。不慎被开水烫伤，自觉剧痛，头面部、颈部及双上肢均有水疱。伤后3小时，患者诉口渴。体检：脉搏100次/分，血压80/60 mmHg，尿量15 mL/h。患者血容量减少的原因中，以下哪项错误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A.输液量不足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B.心排出量减少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C.末梢血管扩张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D.血浆自创面渗出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E.血浆渗出到组织间隙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9.患者，男性，35岁。体重58 kg。不慎被开水烫伤，自觉剧痛，头面部、颈部及双上肢均有水疱。若对该患者实施补液治疗，伤后第一个8小时应输入的电解质溶液量为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A.8 100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B.1 620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C.1 215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D.1 732 mL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E.780 mL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.患者，女性，46岁。在树丛中割草，不慎被蛇咬伤，现场急救时以下哪项不正确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A.立即呼救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B.切勿奔跑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C.伤口排毒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D.抬高伤肢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E.就地取材，绑扎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8BA853"/>
    <w:multiLevelType w:val="singleLevel"/>
    <w:tmpl w:val="CB8BA853"/>
    <w:lvl w:ilvl="0" w:tentative="0">
      <w:start w:val="5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6121C6"/>
    <w:rsid w:val="6094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MingLiU" w:hAnsi="MingLiU" w:eastAsia="宋体" w:cs="MingLiU"/>
      <w:color w:val="000000"/>
      <w:sz w:val="21"/>
      <w:szCs w:val="24"/>
      <w:lang w:val="zh-CN" w:eastAsia="zh-CN" w:bidi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2018-04-28T07:46:17Z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