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auto"/>
          <w:sz w:val="21"/>
          <w:szCs w:val="21"/>
          <w:highlight w:val="none"/>
        </w:rPr>
      </w:pPr>
      <w:bookmarkStart w:id="0" w:name="_GoBack"/>
      <w:bookmarkEnd w:id="0"/>
      <w:r>
        <w:rPr>
          <w:rFonts w:hint="eastAsia" w:asciiTheme="minorEastAsia" w:hAnsiTheme="minorEastAsia" w:eastAsiaTheme="minorEastAsia" w:cstheme="minorEastAsia"/>
          <w:color w:val="auto"/>
          <w:sz w:val="21"/>
          <w:szCs w:val="21"/>
          <w:highlight w:val="none"/>
          <w:lang w:val="en-US" w:eastAsia="zh-CN"/>
        </w:rPr>
        <w:t>（真题）1.</w:t>
      </w:r>
      <w:r>
        <w:rPr>
          <w:rFonts w:hint="eastAsia" w:asciiTheme="minorEastAsia" w:hAnsiTheme="minorEastAsia" w:eastAsiaTheme="minorEastAsia" w:cstheme="minorEastAsia"/>
          <w:color w:val="auto"/>
          <w:sz w:val="21"/>
          <w:szCs w:val="21"/>
          <w:highlight w:val="none"/>
        </w:rPr>
        <w:t>下述关于弛张热的叙述正确的是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A.体温在39℃，持续数天，降至正常</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B.体温在39℃以上，24小时波动范围超过2℃，最低体温仍高于正常</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C.体温在39℃以上，持续数小时，降至正常后又升至39℃以上</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D.体温在39℃以上，24小时波动范围不超过1℃</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E.体温在39℃以上，24小时波动范围不超过2℃，最低体温高于正常</w:t>
      </w:r>
    </w:p>
    <w:p>
      <w:pPr>
        <w:autoSpaceDE w:val="0"/>
        <w:autoSpaceDN w:val="0"/>
        <w:adjustRightInd w:val="0"/>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rPr>
        <w:t>【答案】</w:t>
      </w:r>
      <w:r>
        <w:rPr>
          <w:rFonts w:hint="eastAsia" w:asciiTheme="minorEastAsia" w:hAnsiTheme="minorEastAsia" w:eastAsiaTheme="minorEastAsia" w:cstheme="minorEastAsia"/>
          <w:kern w:val="0"/>
          <w:sz w:val="21"/>
          <w:szCs w:val="21"/>
          <w:highlight w:val="none"/>
          <w:lang w:val="en-US" w:eastAsia="zh-CN"/>
        </w:rPr>
        <w:t>B</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0"/>
          <w:sz w:val="21"/>
          <w:szCs w:val="21"/>
          <w:highlight w:val="none"/>
          <w:lang w:val="zh-CN"/>
        </w:rPr>
        <w:t>出现弛张热的常见疾病是</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A.疟疾</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B.伤寒</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C.败血症</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D.淋巴瘤</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E.大叶性肺炎</w:t>
      </w:r>
    </w:p>
    <w:p>
      <w:pPr>
        <w:autoSpaceDE w:val="0"/>
        <w:autoSpaceDN w:val="0"/>
        <w:adjustRightInd w:val="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2.</w:t>
      </w:r>
      <w:r>
        <w:rPr>
          <w:rFonts w:hint="eastAsia" w:asciiTheme="minorEastAsia" w:hAnsiTheme="minorEastAsia" w:eastAsiaTheme="minorEastAsia" w:cstheme="minorEastAsia"/>
          <w:kern w:val="0"/>
          <w:sz w:val="21"/>
          <w:szCs w:val="21"/>
          <w:highlight w:val="none"/>
        </w:rPr>
        <w:t>临床上观察发绀的常见部位是</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A.眼睑</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B.颈部</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C.胫前</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D.四肢近端</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E.口唇</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指端（甲床）</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【答案】E</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发绀常出现在肢体的末端与下垂部位</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此为</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心脏疾病</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中心型发绀</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周围型发绀</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发绀伴杵状指</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慢性肺部疾病</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3.</w:t>
      </w:r>
      <w:r>
        <w:rPr>
          <w:rFonts w:hint="eastAsia" w:asciiTheme="minorEastAsia" w:hAnsiTheme="minorEastAsia" w:eastAsiaTheme="minorEastAsia" w:cstheme="minorEastAsia"/>
          <w:sz w:val="21"/>
          <w:szCs w:val="21"/>
          <w:highlight w:val="none"/>
          <w:lang w:val="zh-CN"/>
        </w:rPr>
        <w:t>痰的性状与其对应疾病的概述</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rPr>
        <w:t>不正确</w:t>
      </w:r>
      <w:r>
        <w:rPr>
          <w:rFonts w:hint="eastAsia" w:asciiTheme="minorEastAsia" w:hAnsiTheme="minorEastAsia" w:eastAsiaTheme="minorEastAsia" w:cstheme="minorEastAsia"/>
          <w:sz w:val="21"/>
          <w:szCs w:val="21"/>
          <w:highlight w:val="none"/>
          <w:lang w:val="zh-CN"/>
        </w:rPr>
        <w:t>的是</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果酱样痰——肺吸虫病</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脓性泡沫痰——支气管扩张</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铁锈色痰——肺炎链球菌肺炎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粉红色泡沫痰——肺炎支原体肺炎</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红色胶冻样痰——肺炎克雷伯杆菌肺炎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D</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老年患者突然发生寒战高热、咳嗽咳痰</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痰呈红色胶冻状</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引起肺部感染最可能的病原菌是</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表皮葡萄球菌</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金黄色葡萄球菌</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肺炎球菌</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嗜肺军团菌</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肺炎克雷伯杆菌</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E</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zh-CN"/>
        </w:rPr>
        <w:t>引起上呼吸道感染最常见的病原是</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细菌</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病毒</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真菌</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衣原体</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支原体</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【答案】B</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引起咽结合膜热的病毒是</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呼吸道合胞病毒</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腺病毒</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柯萨奇病毒</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麻疹病毒</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偏肺病毒</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【答案】B</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5.</w:t>
      </w:r>
      <w:r>
        <w:rPr>
          <w:rFonts w:hint="eastAsia" w:asciiTheme="minorEastAsia" w:hAnsiTheme="minorEastAsia" w:eastAsiaTheme="minorEastAsia" w:cstheme="minorEastAsia"/>
          <w:sz w:val="21"/>
          <w:szCs w:val="21"/>
          <w:highlight w:val="none"/>
          <w:lang w:val="zh-CN"/>
        </w:rPr>
        <w:t>以反复发作干咳、胸闷为主要症状的疾病是</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支气管肺癌</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支气管结核</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支气管哮喘</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支气管异物</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支气管肺炎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【答案】C</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下列疾病中</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最可能于凌晨反复出现咳嗽和气短症状的是</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慢性肺脓肿</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慢性支气管炎</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支气管哮喘</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肺结核</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支气管扩张</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【答案】C</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.室性心动过速的临床表现特点，下列哪项不符合</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A.</w:t>
      </w:r>
      <w:r>
        <w:rPr>
          <w:rFonts w:hint="eastAsia" w:asciiTheme="minorEastAsia" w:hAnsiTheme="minorEastAsia" w:eastAsiaTheme="minorEastAsia" w:cstheme="minorEastAsia"/>
          <w:color w:val="auto"/>
          <w:sz w:val="21"/>
          <w:szCs w:val="21"/>
          <w:highlight w:val="none"/>
          <w:lang w:val="en-US" w:eastAsia="zh-CN"/>
        </w:rPr>
        <w:t>QRS</w:t>
      </w:r>
      <w:r>
        <w:rPr>
          <w:rFonts w:hint="eastAsia" w:asciiTheme="minorEastAsia" w:hAnsiTheme="minorEastAsia" w:eastAsiaTheme="minorEastAsia" w:cstheme="minorEastAsia"/>
          <w:color w:val="auto"/>
          <w:sz w:val="21"/>
          <w:szCs w:val="21"/>
          <w:highlight w:val="none"/>
        </w:rPr>
        <w:t>宽大畸形伴发</w:t>
      </w:r>
      <w:r>
        <w:rPr>
          <w:rFonts w:hint="eastAsia" w:asciiTheme="minorEastAsia" w:hAnsiTheme="minorEastAsia" w:eastAsiaTheme="minorEastAsia" w:cstheme="minorEastAsia"/>
          <w:color w:val="auto"/>
          <w:sz w:val="21"/>
          <w:szCs w:val="21"/>
          <w:highlight w:val="none"/>
          <w:lang w:val="en-US" w:eastAsia="zh-CN"/>
        </w:rPr>
        <w:t>ST-T</w:t>
      </w:r>
      <w:r>
        <w:rPr>
          <w:rFonts w:hint="eastAsia" w:asciiTheme="minorEastAsia" w:hAnsiTheme="minorEastAsia" w:eastAsiaTheme="minorEastAsia" w:cstheme="minorEastAsia"/>
          <w:color w:val="auto"/>
          <w:sz w:val="21"/>
          <w:szCs w:val="21"/>
          <w:highlight w:val="none"/>
        </w:rPr>
        <w:t>改变</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B.</w:t>
      </w:r>
      <w:r>
        <w:rPr>
          <w:rFonts w:hint="eastAsia" w:asciiTheme="minorEastAsia" w:hAnsiTheme="minorEastAsia" w:eastAsiaTheme="minorEastAsia" w:cstheme="minorEastAsia"/>
          <w:color w:val="auto"/>
          <w:sz w:val="21"/>
          <w:szCs w:val="21"/>
          <w:highlight w:val="none"/>
        </w:rPr>
        <w:t>可听到第一心音强弱不等</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C.</w:t>
      </w:r>
      <w:r>
        <w:rPr>
          <w:rFonts w:hint="eastAsia" w:asciiTheme="minorEastAsia" w:hAnsiTheme="minorEastAsia" w:eastAsiaTheme="minorEastAsia" w:cstheme="minorEastAsia"/>
          <w:color w:val="auto"/>
          <w:sz w:val="21"/>
          <w:szCs w:val="21"/>
          <w:highlight w:val="none"/>
        </w:rPr>
        <w:t>发生于正常心脏的特发室速症状较轻</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D.</w:t>
      </w:r>
      <w:r>
        <w:rPr>
          <w:rFonts w:hint="eastAsia" w:asciiTheme="minorEastAsia" w:hAnsiTheme="minorEastAsia" w:eastAsiaTheme="minorEastAsia" w:cstheme="minorEastAsia"/>
          <w:color w:val="auto"/>
          <w:sz w:val="21"/>
          <w:szCs w:val="21"/>
          <w:highlight w:val="none"/>
        </w:rPr>
        <w:t>利多卡因可缓解</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E.</w:t>
      </w:r>
      <w:r>
        <w:rPr>
          <w:rFonts w:hint="eastAsia" w:asciiTheme="minorEastAsia" w:hAnsiTheme="minorEastAsia" w:eastAsiaTheme="minorEastAsia" w:cstheme="minorEastAsia"/>
          <w:color w:val="auto"/>
          <w:sz w:val="21"/>
          <w:szCs w:val="21"/>
          <w:highlight w:val="none"/>
        </w:rPr>
        <w:t>发作具有突发、突止的特点</w:t>
      </w:r>
    </w:p>
    <w:p>
      <w:pP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E</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阵发性室上性心动过速的临床表现</w:t>
      </w:r>
      <w:r>
        <w:rPr>
          <w:rFonts w:hint="eastAsia" w:asciiTheme="minorEastAsia" w:hAnsiTheme="minorEastAsia" w:eastAsiaTheme="minorEastAsia" w:cstheme="minorEastAsia"/>
          <w:sz w:val="21"/>
          <w:szCs w:val="21"/>
          <w:highlight w:val="none"/>
        </w:rPr>
        <w:t>不包括</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多数患者可无心悸感</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发作具有突发、终止的特点</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可见于各种年龄</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心率150～240次/分</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多数心脏无器质性病变</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A</w:t>
      </w:r>
    </w:p>
    <w:p>
      <w:pPr>
        <w:bidi w:val="0"/>
        <w:jc w:val="left"/>
        <w:rPr>
          <w:rFonts w:hint="eastAsia" w:asciiTheme="minorEastAsia" w:hAnsiTheme="minorEastAsia" w:eastAsiaTheme="minorEastAsia" w:cstheme="minorEastAsia"/>
          <w:kern w:val="2"/>
          <w:sz w:val="21"/>
          <w:szCs w:val="22"/>
          <w:lang w:val="en-US" w:eastAsia="zh-CN" w:bidi="ar-SA"/>
        </w:rPr>
      </w:pP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呼吸困难，咳粉红色泡沫样痰，双肺满布干湿啰音，双下肢无水肿，诊断宜首先考虑</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A.全心衰竭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B.急性左心衰竭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C.慢性右心衰竭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D.慢性左心衰</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E.急性右心衰竭</w:t>
      </w:r>
    </w:p>
    <w:p>
      <w:pP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B</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夜间阵发性呼吸困难，高枕卧位，颈静脉怒张，双肺底可闻及干湿啰音，肝大，下肢水肿，诊断考虑是</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A.全心衰竭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B.急性左心衰竭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C.慢性右心衰竭</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D.慢性左心衰</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E.急性右心衰竭</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A</w:t>
      </w:r>
    </w:p>
    <w:p>
      <w:pPr>
        <w:bidi w:val="0"/>
        <w:jc w:val="left"/>
        <w:rPr>
          <w:rFonts w:hint="eastAsia" w:asciiTheme="minorEastAsia" w:hAnsiTheme="minorEastAsia" w:eastAsiaTheme="minorEastAsia" w:cstheme="minorEastAsia"/>
          <w:kern w:val="2"/>
          <w:sz w:val="21"/>
          <w:szCs w:val="22"/>
          <w:lang w:val="en-US" w:eastAsia="zh-CN" w:bidi="ar-SA"/>
        </w:rPr>
      </w:pP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kern w:val="2"/>
          <w:sz w:val="21"/>
          <w:szCs w:val="22"/>
          <w:lang w:val="en-US" w:eastAsia="zh-CN" w:bidi="ar-SA"/>
        </w:rPr>
        <w:t>8.</w:t>
      </w:r>
      <w:r>
        <w:rPr>
          <w:rFonts w:hint="eastAsia" w:asciiTheme="minorEastAsia" w:hAnsiTheme="minorEastAsia" w:eastAsiaTheme="minorEastAsia" w:cstheme="minorEastAsia"/>
          <w:color w:val="auto"/>
          <w:sz w:val="21"/>
          <w:szCs w:val="21"/>
          <w:highlight w:val="none"/>
          <w:lang w:eastAsia="zh-CN"/>
        </w:rPr>
        <w:t>女，50岁，3个月来发作性头晕。头痛伴面色苍白，心悸。冷汗。其发作3次，每次持续20分钟到2小时。发作时测血压180～210／110～130mmHg，平素测血压正常。查体：BP120／80mmHg，体型偏瘦，皮肤微潮。心率90次／分，律齐，四肢末梢凉。该患者首先考虑的诊断是</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A.原发性高血压</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B.原发性醛固酮增多症</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C.嗜铬细胞瘤</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D.甲状腺功能亢进症</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E.围绝经期综合征</w:t>
      </w:r>
    </w:p>
    <w:p>
      <w:pP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C</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嗜铬细胞瘤所具有的特征性表现为</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A.持续性高血压</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B.直立性高血压</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C.阵发性高血压</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D.高血压、低血压交替</w:t>
      </w:r>
    </w:p>
    <w:p>
      <w:p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E.低血压、休克</w:t>
      </w:r>
    </w:p>
    <w:p>
      <w:pP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C</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9.</w:t>
      </w:r>
      <w:r>
        <w:rPr>
          <w:rFonts w:hint="eastAsia" w:asciiTheme="minorEastAsia" w:hAnsiTheme="minorEastAsia" w:eastAsiaTheme="minorEastAsia" w:cstheme="minorEastAsia"/>
          <w:sz w:val="21"/>
          <w:szCs w:val="21"/>
          <w:highlight w:val="none"/>
          <w:lang w:val="zh-CN"/>
        </w:rPr>
        <w:t>诊断慢性胃炎最可靠的依据是</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慢性上腹部疼痛</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胃酸降低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X线钡餐检查</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胃脱落细胞检查</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胃镜检査及胃黏膜活检</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E</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rPr>
        <w:t>诊断慢性胃炎最可靠的方法是</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A.胃镜检查和胃黏膜活检</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B.X线钡餐检查</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C.胃液分析</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D.幽门螺杆菌检测</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E.食管压力测定</w:t>
      </w:r>
    </w:p>
    <w:p>
      <w:pP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A</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10.</w:t>
      </w:r>
      <w:r>
        <w:rPr>
          <w:rFonts w:hint="eastAsia" w:asciiTheme="minorEastAsia" w:hAnsiTheme="minorEastAsia" w:eastAsiaTheme="minorEastAsia" w:cstheme="minorEastAsia"/>
          <w:sz w:val="21"/>
          <w:szCs w:val="21"/>
          <w:highlight w:val="none"/>
          <w:lang w:val="zh-CN"/>
        </w:rPr>
        <w:t>关于小儿急性阑尾炎</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错误的是</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穿孔率达30%</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右下腹体征明显</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病情发展快且重</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并发症发生率及死亡率均较高</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宜早期手术</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B</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rPr>
        <w:t>符合小儿阑尾炎临床特点的是</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A.病情发展较慢</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B.一般无高热和呕吐</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C.患儿能清楚地提供病史</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D.右下腹体征明显</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E.穿孔率高，并发症和死亡率也较高</w:t>
      </w:r>
    </w:p>
    <w:p>
      <w:pP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lang w:val="en-US" w:eastAsia="zh-CN"/>
        </w:rPr>
        <w:t>E</w:t>
      </w:r>
    </w:p>
    <w:p>
      <w:pPr>
        <w:bidi w:val="0"/>
        <w:jc w:val="left"/>
        <w:rPr>
          <w:rFonts w:hint="eastAsia" w:asciiTheme="minorEastAsia" w:hAnsiTheme="minorEastAsia" w:eastAsiaTheme="minorEastAsia" w:cstheme="minorEastAsia"/>
          <w:kern w:val="2"/>
          <w:sz w:val="21"/>
          <w:szCs w:val="22"/>
          <w:lang w:val="en-US" w:eastAsia="zh-CN" w:bidi="ar-SA"/>
        </w:rPr>
      </w:pP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2"/>
          <w:sz w:val="21"/>
          <w:szCs w:val="22"/>
          <w:lang w:val="en-US" w:eastAsia="zh-CN" w:bidi="ar-SA"/>
        </w:rPr>
        <w:t>11.</w:t>
      </w:r>
      <w:r>
        <w:rPr>
          <w:rFonts w:hint="eastAsia" w:asciiTheme="minorEastAsia" w:hAnsiTheme="minorEastAsia" w:eastAsiaTheme="minorEastAsia" w:cstheme="minorEastAsia"/>
          <w:kern w:val="0"/>
          <w:sz w:val="21"/>
          <w:szCs w:val="21"/>
          <w:highlight w:val="none"/>
        </w:rPr>
        <w:t>男</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34岁</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间断水肿3年</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加重1个月</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既往体健</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查体：BP 145/95 mmHg</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双下肢中度凹陷性水肿</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尿沉渣镜检红细胞10～15/高倍视野</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尿蛋白定量2.8 g/h小时</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 xml:space="preserve">血肌酐169 </w:t>
      </w:r>
      <w:r>
        <w:rPr>
          <w:rFonts w:hint="eastAsia" w:asciiTheme="minorEastAsia" w:hAnsiTheme="minorEastAsia" w:eastAsiaTheme="minorEastAsia" w:cstheme="minorEastAsia"/>
          <w:sz w:val="21"/>
          <w:szCs w:val="21"/>
          <w:highlight w:val="none"/>
        </w:rPr>
        <w:t>umol/L</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最可能的诊断是</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A.肾病综合征</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B.糖尿病肾病</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C.高血压肾病</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D.慢性肾盂肾炎</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E.慢性肾小球肾炎</w:t>
      </w:r>
    </w:p>
    <w:p>
      <w:pPr>
        <w:autoSpaceDE w:val="0"/>
        <w:autoSpaceDN w:val="0"/>
        <w:adjustRightInd w:val="0"/>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【答案】E</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rPr>
        <w:t>男</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35岁</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间断双下肢水肿4年</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血压升高2年</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加重1周</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查体：BP：155/100 mmHg</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眼睑及双下肢轻度水肿</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血常规：WBC 6.5×10</w:t>
      </w:r>
      <w:r>
        <w:rPr>
          <w:rFonts w:hint="eastAsia" w:asciiTheme="minorEastAsia" w:hAnsiTheme="minorEastAsia" w:eastAsiaTheme="minorEastAsia" w:cstheme="minorEastAsia"/>
          <w:sz w:val="21"/>
          <w:szCs w:val="21"/>
          <w:highlight w:val="none"/>
          <w:vertAlign w:val="superscript"/>
        </w:rPr>
        <w:t>9</w:t>
      </w:r>
      <w:r>
        <w:rPr>
          <w:rFonts w:hint="eastAsia" w:asciiTheme="minorEastAsia" w:hAnsiTheme="minorEastAsia" w:eastAsiaTheme="minorEastAsia" w:cstheme="minorEastAsia"/>
          <w:sz w:val="21"/>
          <w:szCs w:val="21"/>
          <w:highlight w:val="none"/>
        </w:rPr>
        <w:t>/L</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N 0.62</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血红蛋白113 g/L</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血小板213×10</w:t>
      </w:r>
      <w:r>
        <w:rPr>
          <w:rFonts w:hint="eastAsia" w:asciiTheme="minorEastAsia" w:hAnsiTheme="minorEastAsia" w:eastAsiaTheme="minorEastAsia" w:cstheme="minorEastAsia"/>
          <w:sz w:val="21"/>
          <w:szCs w:val="21"/>
          <w:highlight w:val="none"/>
          <w:vertAlign w:val="superscript"/>
        </w:rPr>
        <w:t>9</w:t>
      </w:r>
      <w:r>
        <w:rPr>
          <w:rFonts w:hint="eastAsia" w:asciiTheme="minorEastAsia" w:hAnsiTheme="minorEastAsia" w:eastAsiaTheme="minorEastAsia" w:cstheme="minorEastAsia"/>
          <w:sz w:val="21"/>
          <w:szCs w:val="21"/>
          <w:highlight w:val="none"/>
        </w:rPr>
        <w:t>/L</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尿常规：蛋白（++）</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沉渣镜检红细胞10～15个高倍视野</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肾功能正常</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最可能的诊断是</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A.高血压肾病</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B.肾病综合征</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C.慢性肾盂肾炎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D.急性肾小球肾炎</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E.慢性肾小球肾炎</w:t>
      </w:r>
    </w:p>
    <w:p>
      <w:pPr>
        <w:autoSpaceDE w:val="0"/>
        <w:autoSpaceDN w:val="0"/>
        <w:adjustRightInd w:val="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【答案】E</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2"/>
          <w:sz w:val="21"/>
          <w:szCs w:val="22"/>
          <w:lang w:val="en-US" w:eastAsia="zh-CN" w:bidi="ar-SA"/>
        </w:rPr>
        <w:t>12.</w:t>
      </w:r>
      <w:r>
        <w:rPr>
          <w:rFonts w:hint="eastAsia" w:asciiTheme="minorEastAsia" w:hAnsiTheme="minorEastAsia" w:eastAsiaTheme="minorEastAsia" w:cstheme="minorEastAsia"/>
          <w:kern w:val="0"/>
          <w:sz w:val="21"/>
          <w:szCs w:val="21"/>
          <w:highlight w:val="none"/>
        </w:rPr>
        <w:t>女</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32岁</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因发现皮肤出血点和多处瘀斑</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3天就诊</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既往体健</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门诊化验：血红蛋白118</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WBC 4.5×10</w:t>
      </w:r>
      <w:r>
        <w:rPr>
          <w:rFonts w:hint="eastAsia" w:asciiTheme="minorEastAsia" w:hAnsiTheme="minorEastAsia" w:eastAsiaTheme="minorEastAsia" w:cstheme="minorEastAsia"/>
          <w:kern w:val="0"/>
          <w:sz w:val="21"/>
          <w:szCs w:val="21"/>
          <w:highlight w:val="none"/>
          <w:vertAlign w:val="superscript"/>
        </w:rPr>
        <w:t>9</w:t>
      </w:r>
      <w:r>
        <w:rPr>
          <w:rFonts w:hint="eastAsia" w:asciiTheme="minorEastAsia" w:hAnsiTheme="minorEastAsia" w:eastAsiaTheme="minorEastAsia" w:cstheme="minorEastAsia"/>
          <w:kern w:val="0"/>
          <w:sz w:val="21"/>
          <w:szCs w:val="21"/>
          <w:highlight w:val="none"/>
        </w:rPr>
        <w:t>/L</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血小板35×10</w:t>
      </w:r>
      <w:r>
        <w:rPr>
          <w:rFonts w:hint="eastAsia" w:asciiTheme="minorEastAsia" w:hAnsiTheme="minorEastAsia" w:eastAsiaTheme="minorEastAsia" w:cstheme="minorEastAsia"/>
          <w:kern w:val="0"/>
          <w:sz w:val="21"/>
          <w:szCs w:val="21"/>
          <w:highlight w:val="none"/>
          <w:vertAlign w:val="superscript"/>
        </w:rPr>
        <w:t>9</w:t>
      </w:r>
      <w:r>
        <w:rPr>
          <w:rFonts w:hint="eastAsia" w:asciiTheme="minorEastAsia" w:hAnsiTheme="minorEastAsia" w:eastAsiaTheme="minorEastAsia" w:cstheme="minorEastAsia"/>
          <w:kern w:val="0"/>
          <w:sz w:val="21"/>
          <w:szCs w:val="21"/>
          <w:highlight w:val="none"/>
        </w:rPr>
        <w:t>/L</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目前患者一般不常出现的临床表现是</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A.鼻出血</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B.牙龈出血</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C.视物模糊</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D.月经量增多</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E.轻微损伤出血</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【答案】C</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特发性血小板减少性紫癜较少出现</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肌肉血肿</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鼻出血</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val="zh-CN"/>
        </w:rPr>
        <w:t>月经过多</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val="zh-CN"/>
        </w:rPr>
        <w:t>口腔黏膜出血</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val="zh-CN"/>
        </w:rPr>
        <w:t>皮肤瘀点</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【答案】A</w:t>
      </w:r>
    </w:p>
    <w:p>
      <w:pPr>
        <w:bidi w:val="0"/>
        <w:jc w:val="left"/>
        <w:rPr>
          <w:rFonts w:hint="eastAsia" w:asciiTheme="minorEastAsia" w:hAnsiTheme="minorEastAsia" w:eastAsiaTheme="minorEastAsia" w:cstheme="minorEastAsia"/>
          <w:kern w:val="2"/>
          <w:sz w:val="21"/>
          <w:szCs w:val="22"/>
          <w:lang w:val="en-US" w:eastAsia="zh-CN" w:bidi="ar-SA"/>
        </w:rPr>
      </w:pP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13.</w:t>
      </w:r>
      <w:r>
        <w:rPr>
          <w:rFonts w:hint="eastAsia" w:asciiTheme="minorEastAsia" w:hAnsiTheme="minorEastAsia" w:eastAsiaTheme="minorEastAsia" w:cstheme="minorEastAsia"/>
          <w:sz w:val="21"/>
          <w:szCs w:val="21"/>
          <w:highlight w:val="none"/>
        </w:rPr>
        <w:t>男</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29岁</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车祸后左上腹疼痛半小时入院</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查体：T 36 ℃</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P 120次/分</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BP 90/60 mmHg</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面色苍白</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出冷汗</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腹部移动性浊音可疑阳性</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highlight w:val="none"/>
        </w:rPr>
        <w:t>为明确诊断最有价值的检查是（</w:t>
      </w:r>
      <w:r>
        <w:rPr>
          <w:rFonts w:hint="eastAsia" w:asciiTheme="minorEastAsia" w:hAnsiTheme="minorEastAsia" w:eastAsiaTheme="minorEastAsia" w:cstheme="minorEastAsia"/>
          <w:b w:val="0"/>
          <w:i w:val="0"/>
          <w:sz w:val="21"/>
          <w:szCs w:val="21"/>
          <w:highlight w:val="none"/>
          <w:lang w:eastAsia="zh-CN"/>
        </w:rPr>
        <w:t>2017</w:t>
      </w:r>
      <w:r>
        <w:rPr>
          <w:rFonts w:hint="eastAsia" w:asciiTheme="minorEastAsia" w:hAnsiTheme="minorEastAsia" w:eastAsiaTheme="minorEastAsia" w:cstheme="minorEastAsia"/>
          <w:sz w:val="21"/>
          <w:szCs w:val="21"/>
          <w:highlight w:val="none"/>
        </w:rPr>
        <w:t>）</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A.血常规</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B.尿常规</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C.消化道内镜</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D.腹部X线平片</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E.诊断性腹部穿刺</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【答案】E</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lang w:val="zh-CN"/>
        </w:rPr>
        <w:t>腹部闭合伤</w:t>
      </w:r>
      <w:r>
        <w:rPr>
          <w:rFonts w:hint="eastAsia" w:asciiTheme="minorEastAsia" w:hAnsiTheme="minorEastAsia" w:eastAsiaTheme="minorEastAsia" w:cstheme="minorEastAsia"/>
          <w:color w:val="000000"/>
          <w:sz w:val="21"/>
          <w:szCs w:val="21"/>
          <w:highlight w:val="none"/>
          <w:lang w:val="zh-CN"/>
        </w:rPr>
        <w:t>，</w:t>
      </w:r>
      <w:r>
        <w:rPr>
          <w:rFonts w:hint="eastAsia" w:asciiTheme="minorEastAsia" w:hAnsiTheme="minorEastAsia" w:eastAsiaTheme="minorEastAsia" w:cstheme="minorEastAsia"/>
          <w:sz w:val="21"/>
          <w:szCs w:val="21"/>
          <w:highlight w:val="none"/>
          <w:lang w:val="zh-CN"/>
        </w:rPr>
        <w:t>确诊有无内脏伤最简便、最可靠的诊断方法为</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X线片</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B.CT</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白细胞计数</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val="zh-CN"/>
        </w:rPr>
        <w:t>超</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腹腔穿刺</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zh-CN"/>
        </w:rPr>
        <w:t>【答案】</w:t>
      </w:r>
      <w:r>
        <w:rPr>
          <w:rFonts w:hint="eastAsia" w:asciiTheme="minorEastAsia" w:hAnsiTheme="minorEastAsia" w:eastAsiaTheme="minorEastAsia" w:cstheme="minorEastAsia"/>
          <w:sz w:val="21"/>
          <w:szCs w:val="21"/>
          <w:highlight w:val="none"/>
        </w:rPr>
        <w:t>E</w:t>
      </w:r>
    </w:p>
    <w:p>
      <w:pPr>
        <w:bidi w:val="0"/>
        <w:jc w:val="left"/>
        <w:rPr>
          <w:rFonts w:hint="eastAsia" w:asciiTheme="minorEastAsia" w:hAnsiTheme="minorEastAsia" w:eastAsiaTheme="minorEastAsia" w:cstheme="minorEastAsia"/>
          <w:kern w:val="2"/>
          <w:sz w:val="21"/>
          <w:szCs w:val="22"/>
          <w:lang w:val="en-US" w:eastAsia="zh-CN" w:bidi="ar-SA"/>
        </w:rPr>
      </w:pP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14.</w:t>
      </w:r>
      <w:r>
        <w:rPr>
          <w:rFonts w:hint="eastAsia" w:asciiTheme="minorEastAsia" w:hAnsiTheme="minorEastAsia" w:eastAsiaTheme="minorEastAsia" w:cstheme="minorEastAsia"/>
          <w:sz w:val="21"/>
          <w:szCs w:val="21"/>
          <w:highlight w:val="none"/>
        </w:rPr>
        <w:t>股骨颈外展型骨折是指Pauwells角</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A.小于10°</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B.小于15°</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C.小于20°</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D.小于25°</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E.小于30°</w:t>
      </w:r>
    </w:p>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【答案】E</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0"/>
          <w:sz w:val="21"/>
          <w:szCs w:val="21"/>
          <w:highlight w:val="none"/>
          <w:lang w:val="zh-CN"/>
        </w:rPr>
        <w:t>女</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85岁</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3小时前行走时不慎摔倒</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右髋部疼痛</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活动时加重</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查体：右下肢短缩</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外旋畸形约50°</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右髋叩击痛</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活动障碍</w:t>
      </w:r>
      <w:r>
        <w:rPr>
          <w:rFonts w:hint="eastAsia" w:asciiTheme="minorEastAsia" w:hAnsiTheme="minorEastAsia" w:eastAsiaTheme="minorEastAsia" w:cstheme="minorEastAsia"/>
          <w:color w:val="000000"/>
          <w:kern w:val="0"/>
          <w:sz w:val="21"/>
          <w:szCs w:val="21"/>
          <w:highlight w:val="none"/>
          <w:lang w:val="zh-CN"/>
        </w:rPr>
        <w:t>。</w:t>
      </w:r>
      <w:r>
        <w:rPr>
          <w:rFonts w:hint="eastAsia" w:asciiTheme="minorEastAsia" w:hAnsiTheme="minorEastAsia" w:eastAsiaTheme="minorEastAsia" w:cstheme="minorEastAsia"/>
          <w:kern w:val="0"/>
          <w:sz w:val="21"/>
          <w:szCs w:val="21"/>
          <w:highlight w:val="none"/>
          <w:lang w:val="zh-CN"/>
        </w:rPr>
        <w:t>最可能的诊断是</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A.骨盆骨折</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B.胫骨骨折</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C.腓骨骨折</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D.髋关节脱位</w:t>
      </w:r>
    </w:p>
    <w:p>
      <w:pPr>
        <w:autoSpaceDE w:val="0"/>
        <w:autoSpaceDN w:val="0"/>
        <w:adjustRightInd w:val="0"/>
        <w:jc w:val="left"/>
        <w:rPr>
          <w:rFonts w:hint="eastAsia" w:asciiTheme="minorEastAsia" w:hAnsiTheme="minorEastAsia" w:eastAsiaTheme="minorEastAsia" w:cstheme="minorEastAsia"/>
          <w:kern w:val="0"/>
          <w:sz w:val="21"/>
          <w:szCs w:val="21"/>
          <w:highlight w:val="none"/>
          <w:lang w:val="zh-CN"/>
        </w:rPr>
      </w:pPr>
      <w:r>
        <w:rPr>
          <w:rFonts w:hint="eastAsia" w:asciiTheme="minorEastAsia" w:hAnsiTheme="minorEastAsia" w:eastAsiaTheme="minorEastAsia" w:cstheme="minorEastAsia"/>
          <w:kern w:val="0"/>
          <w:sz w:val="21"/>
          <w:szCs w:val="21"/>
          <w:highlight w:val="none"/>
          <w:lang w:val="zh-CN"/>
        </w:rPr>
        <w:t>E.股骨颈骨折</w:t>
      </w:r>
    </w:p>
    <w:p>
      <w:pPr>
        <w:autoSpaceDE w:val="0"/>
        <w:autoSpaceDN w:val="0"/>
        <w:adjustRightInd w:val="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【答案】E</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2"/>
          <w:lang w:val="en-US" w:eastAsia="zh-CN" w:bidi="ar-SA"/>
        </w:rPr>
        <w:t>15.</w:t>
      </w:r>
      <w:r>
        <w:rPr>
          <w:rFonts w:hint="eastAsia" w:asciiTheme="minorEastAsia" w:hAnsiTheme="minorEastAsia" w:eastAsiaTheme="minorEastAsia" w:cstheme="minorEastAsia"/>
          <w:sz w:val="21"/>
          <w:szCs w:val="21"/>
          <w:highlight w:val="none"/>
          <w:lang w:val="zh-CN"/>
        </w:rPr>
        <w:t>对敌敌畏中毒者查体时可闻及</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zh-CN"/>
        </w:rPr>
        <w:t>酒味</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B</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肝臭味</w:t>
      </w:r>
    </w:p>
    <w:p>
      <w:pPr>
        <w:rPr>
          <w:rFonts w:hint="eastAsia" w:asciiTheme="minorEastAsia" w:hAnsiTheme="minorEastAsia" w:eastAsiaTheme="minorEastAsia" w:cstheme="minorEastAsia"/>
          <w:sz w:val="21"/>
          <w:szCs w:val="21"/>
          <w:highlight w:val="none"/>
          <w:lang w:val="zh-CN"/>
        </w:rPr>
      </w:pPr>
      <w:r>
        <w:rPr>
          <w:rFonts w:hint="eastAsia" w:asciiTheme="minorEastAsia" w:hAnsiTheme="minorEastAsia" w:eastAsiaTheme="minorEastAsia" w:cstheme="minorEastAsia"/>
          <w:sz w:val="21"/>
          <w:szCs w:val="21"/>
          <w:highlight w:val="none"/>
        </w:rPr>
        <w:t>C</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烂苹果味</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D</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lang w:val="zh-CN"/>
        </w:rPr>
        <w:t>大蒜味</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E</w:t>
      </w:r>
      <w:r>
        <w:rPr>
          <w:rFonts w:hint="eastAsia" w:asciiTheme="minorEastAsia" w:hAnsiTheme="minorEastAsia" w:eastAsiaTheme="minorEastAsia" w:cstheme="minorEastAsia"/>
          <w:sz w:val="21"/>
          <w:szCs w:val="21"/>
          <w:highlight w:val="none"/>
          <w:lang w:eastAsia="en-US"/>
        </w:rPr>
        <w:t>.</w:t>
      </w:r>
      <w:r>
        <w:rPr>
          <w:rFonts w:hint="eastAsia" w:asciiTheme="minorEastAsia" w:hAnsiTheme="minorEastAsia" w:eastAsiaTheme="minorEastAsia" w:cstheme="minorEastAsia"/>
          <w:sz w:val="21"/>
          <w:szCs w:val="21"/>
          <w:highlight w:val="none"/>
        </w:rPr>
        <w:t>氨味</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【答案】D</w:t>
      </w:r>
    </w:p>
    <w:p>
      <w:pPr>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呼吸呈蒜味的毒物是</w:t>
      </w:r>
      <w:r>
        <w:rPr>
          <w:rFonts w:hint="eastAsia" w:asciiTheme="minorEastAsia" w:hAnsiTheme="minorEastAsia" w:eastAsiaTheme="minorEastAsia" w:cstheme="minorEastAsia"/>
          <w:color w:val="auto"/>
          <w:sz w:val="21"/>
          <w:szCs w:val="21"/>
          <w:highlight w:val="none"/>
          <w:lang w:eastAsia="zh-CN"/>
        </w:rPr>
        <w:br w:type="textWrapping"/>
      </w:r>
      <w:r>
        <w:rPr>
          <w:rFonts w:hint="eastAsia" w:asciiTheme="minorEastAsia" w:hAnsiTheme="minorEastAsia" w:eastAsiaTheme="minorEastAsia" w:cstheme="minorEastAsia"/>
          <w:color w:val="auto"/>
          <w:sz w:val="21"/>
          <w:szCs w:val="21"/>
          <w:highlight w:val="none"/>
          <w:lang w:eastAsia="zh-CN"/>
        </w:rPr>
        <w:t>A.阿托品</w:t>
      </w:r>
      <w:r>
        <w:rPr>
          <w:rFonts w:hint="eastAsia" w:asciiTheme="minorEastAsia" w:hAnsiTheme="minorEastAsia" w:eastAsiaTheme="minorEastAsia" w:cstheme="minorEastAsia"/>
          <w:color w:val="auto"/>
          <w:sz w:val="21"/>
          <w:szCs w:val="21"/>
          <w:highlight w:val="none"/>
          <w:lang w:eastAsia="zh-CN"/>
        </w:rPr>
        <w:br w:type="textWrapping"/>
      </w:r>
      <w:r>
        <w:rPr>
          <w:rFonts w:hint="eastAsia" w:asciiTheme="minorEastAsia" w:hAnsiTheme="minorEastAsia" w:eastAsiaTheme="minorEastAsia" w:cstheme="minorEastAsia"/>
          <w:color w:val="auto"/>
          <w:sz w:val="21"/>
          <w:szCs w:val="21"/>
          <w:highlight w:val="none"/>
          <w:lang w:eastAsia="zh-CN"/>
        </w:rPr>
        <w:t>B.安定</w:t>
      </w:r>
      <w:r>
        <w:rPr>
          <w:rFonts w:hint="eastAsia" w:asciiTheme="minorEastAsia" w:hAnsiTheme="minorEastAsia" w:eastAsiaTheme="minorEastAsia" w:cstheme="minorEastAsia"/>
          <w:color w:val="auto"/>
          <w:sz w:val="21"/>
          <w:szCs w:val="21"/>
          <w:highlight w:val="none"/>
          <w:lang w:eastAsia="zh-CN"/>
        </w:rPr>
        <w:br w:type="textWrapping"/>
      </w:r>
      <w:r>
        <w:rPr>
          <w:rFonts w:hint="eastAsia" w:asciiTheme="minorEastAsia" w:hAnsiTheme="minorEastAsia" w:eastAsiaTheme="minorEastAsia" w:cstheme="minorEastAsia"/>
          <w:color w:val="auto"/>
          <w:sz w:val="21"/>
          <w:szCs w:val="21"/>
          <w:highlight w:val="none"/>
          <w:lang w:eastAsia="zh-CN"/>
        </w:rPr>
        <w:t>C.酒糟</w:t>
      </w:r>
      <w:r>
        <w:rPr>
          <w:rFonts w:hint="eastAsia" w:asciiTheme="minorEastAsia" w:hAnsiTheme="minorEastAsia" w:eastAsiaTheme="minorEastAsia" w:cstheme="minorEastAsia"/>
          <w:color w:val="auto"/>
          <w:sz w:val="21"/>
          <w:szCs w:val="21"/>
          <w:highlight w:val="none"/>
          <w:lang w:eastAsia="zh-CN"/>
        </w:rPr>
        <w:br w:type="textWrapping"/>
      </w:r>
      <w:r>
        <w:rPr>
          <w:rFonts w:hint="eastAsia" w:asciiTheme="minorEastAsia" w:hAnsiTheme="minorEastAsia" w:eastAsiaTheme="minorEastAsia" w:cstheme="minorEastAsia"/>
          <w:color w:val="auto"/>
          <w:sz w:val="21"/>
          <w:szCs w:val="21"/>
          <w:highlight w:val="none"/>
          <w:lang w:eastAsia="zh-CN"/>
        </w:rPr>
        <w:t>D.有机磷农药</w:t>
      </w:r>
      <w:r>
        <w:rPr>
          <w:rFonts w:hint="eastAsia" w:asciiTheme="minorEastAsia" w:hAnsiTheme="minorEastAsia" w:eastAsiaTheme="minorEastAsia" w:cstheme="minorEastAsia"/>
          <w:color w:val="auto"/>
          <w:sz w:val="21"/>
          <w:szCs w:val="21"/>
          <w:highlight w:val="none"/>
          <w:lang w:eastAsia="zh-CN"/>
        </w:rPr>
        <w:br w:type="textWrapping"/>
      </w:r>
      <w:r>
        <w:rPr>
          <w:rFonts w:hint="eastAsia" w:asciiTheme="minorEastAsia" w:hAnsiTheme="minorEastAsia" w:eastAsiaTheme="minorEastAsia" w:cstheme="minorEastAsia"/>
          <w:color w:val="auto"/>
          <w:sz w:val="21"/>
          <w:szCs w:val="21"/>
          <w:highlight w:val="none"/>
          <w:lang w:eastAsia="zh-CN"/>
        </w:rPr>
        <w:t>E.亚硝酸盐</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【答案】D</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kern w:val="2"/>
          <w:sz w:val="21"/>
          <w:szCs w:val="22"/>
          <w:lang w:val="en-US" w:eastAsia="zh-CN" w:bidi="ar-SA"/>
        </w:rPr>
        <w:t>16.</w:t>
      </w:r>
      <w:r>
        <w:rPr>
          <w:rFonts w:hint="eastAsia" w:asciiTheme="minorEastAsia" w:hAnsiTheme="minorEastAsia" w:eastAsiaTheme="minorEastAsia" w:cstheme="minorEastAsia"/>
          <w:color w:val="auto"/>
          <w:highlight w:val="none"/>
        </w:rPr>
        <w:t>导致心气涣散，神不守舍，出现精神不集中的原因是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A.恐则气下</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B.惊则气乱</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C.怒则气上</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D.喜则气缓</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E.悲则气消</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【答案】D</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highlight w:val="none"/>
        </w:rPr>
        <w:t>思虑过度，易导致</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A.肝失疏泄</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B.心气紊乱</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C.肾气虚弱</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D.脾气郁结</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E.肺失宣肃</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【答案】D</w:t>
      </w:r>
    </w:p>
    <w:p>
      <w:pPr>
        <w:bidi w:val="0"/>
        <w:jc w:val="left"/>
        <w:rPr>
          <w:rFonts w:hint="eastAsia" w:asciiTheme="minorEastAsia" w:hAnsiTheme="minorEastAsia" w:eastAsiaTheme="minorEastAsia" w:cstheme="minorEastAsia"/>
          <w:kern w:val="2"/>
          <w:sz w:val="21"/>
          <w:szCs w:val="22"/>
          <w:lang w:val="en-US" w:eastAsia="zh-CN" w:bidi="ar-SA"/>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2"/>
          <w:lang w:val="en-US" w:eastAsia="zh-CN" w:bidi="ar-SA"/>
        </w:rPr>
        <w:t>17.</w:t>
      </w:r>
      <w:r>
        <w:rPr>
          <w:rFonts w:hint="eastAsia" w:asciiTheme="minorEastAsia" w:hAnsiTheme="minorEastAsia" w:eastAsiaTheme="minorEastAsia" w:cstheme="minorEastAsia"/>
          <w:kern w:val="2"/>
          <w:sz w:val="21"/>
          <w:szCs w:val="21"/>
          <w:u w:val="none"/>
          <w:lang w:val="en-US" w:eastAsia="zh-CN" w:bidi="ar"/>
        </w:rPr>
        <w:t>下述疾病现象中属于阴的是</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A.面色鲜明</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B.咳声有力</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C.脉象滑数</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D.声低气微</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E.脉象洪大</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【答案】D</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1"/>
          <w:szCs w:val="21"/>
          <w:highlight w:val="none"/>
          <w:u w:val="none"/>
        </w:rPr>
        <w:t>诊断疾病时以气息分阴阳</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rPr>
        <w:t>属阳者为</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A</w:t>
      </w:r>
      <w:r>
        <w:rPr>
          <w:rFonts w:hint="eastAsia" w:asciiTheme="minorEastAsia" w:hAnsiTheme="minorEastAsia" w:eastAsiaTheme="minorEastAsia" w:cstheme="minorEastAsia"/>
          <w:sz w:val="21"/>
          <w:szCs w:val="21"/>
          <w:highlight w:val="none"/>
          <w:u w:val="none"/>
          <w:lang w:val="en-US" w:eastAsia="zh-CN"/>
        </w:rPr>
        <w:t>.</w:t>
      </w:r>
      <w:r>
        <w:rPr>
          <w:rFonts w:hint="eastAsia" w:asciiTheme="minorEastAsia" w:hAnsiTheme="minorEastAsia" w:eastAsiaTheme="minorEastAsia" w:cstheme="minorEastAsia"/>
          <w:sz w:val="21"/>
          <w:szCs w:val="21"/>
          <w:highlight w:val="none"/>
          <w:u w:val="none"/>
        </w:rPr>
        <w:t>语声低微</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B.语声无力</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lang w:eastAsia="zh-CN"/>
        </w:rPr>
        <w:t>C</w:t>
      </w:r>
      <w:r>
        <w:rPr>
          <w:rFonts w:hint="eastAsia" w:asciiTheme="minorEastAsia" w:hAnsiTheme="minorEastAsia" w:eastAsiaTheme="minorEastAsia" w:cstheme="minorEastAsia"/>
          <w:sz w:val="21"/>
          <w:szCs w:val="21"/>
          <w:highlight w:val="none"/>
          <w:u w:val="none"/>
        </w:rPr>
        <w:t>.少言沉静</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D.语声高亢</w:t>
      </w:r>
    </w:p>
    <w:p>
      <w:pPr>
        <w:jc w:val="both"/>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E</w:t>
      </w:r>
      <w:r>
        <w:rPr>
          <w:rFonts w:hint="eastAsia" w:asciiTheme="minorEastAsia" w:hAnsiTheme="minorEastAsia" w:eastAsiaTheme="minorEastAsia" w:cstheme="minorEastAsia"/>
          <w:sz w:val="21"/>
          <w:szCs w:val="21"/>
          <w:highlight w:val="none"/>
          <w:u w:val="none"/>
          <w:lang w:val="en-US" w:eastAsia="zh-CN"/>
        </w:rPr>
        <w:t>.</w:t>
      </w:r>
      <w:r>
        <w:rPr>
          <w:rFonts w:hint="eastAsia" w:asciiTheme="minorEastAsia" w:hAnsiTheme="minorEastAsia" w:eastAsiaTheme="minorEastAsia" w:cstheme="minorEastAsia"/>
          <w:sz w:val="21"/>
          <w:szCs w:val="21"/>
          <w:highlight w:val="none"/>
          <w:u w:val="none"/>
        </w:rPr>
        <w:t>低声懒言</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【答案】D</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2"/>
          <w:lang w:val="en-US" w:eastAsia="zh-CN" w:bidi="ar-SA"/>
        </w:rPr>
        <w:t>18.</w:t>
      </w:r>
      <w:r>
        <w:rPr>
          <w:rFonts w:hint="eastAsia" w:asciiTheme="minorEastAsia" w:hAnsiTheme="minorEastAsia" w:eastAsiaTheme="minorEastAsia" w:cstheme="minorEastAsia"/>
          <w:kern w:val="2"/>
          <w:sz w:val="21"/>
          <w:szCs w:val="21"/>
          <w:u w:val="none"/>
          <w:lang w:val="en-US" w:eastAsia="zh-CN" w:bidi="ar"/>
        </w:rPr>
        <w:t>青色与黑色的共同主病为</w:t>
      </w: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1"/>
          <w:u w:val="none"/>
          <w:lang w:val="en-US" w:eastAsia="zh-CN" w:bidi="ar"/>
        </w:rPr>
        <w:t>A.寒证、湿证、虚证</w:t>
      </w: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1"/>
          <w:u w:val="none"/>
          <w:lang w:val="en-US" w:eastAsia="zh-CN" w:bidi="ar"/>
        </w:rPr>
        <w:t>B.寒证、痛证、瘀血</w:t>
      </w: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1"/>
          <w:u w:val="none"/>
          <w:lang w:val="en-US" w:eastAsia="zh-CN" w:bidi="ar"/>
        </w:rPr>
        <w:t>C.温证、瘀血、惊风</w:t>
      </w: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1"/>
          <w:u w:val="none"/>
          <w:lang w:val="en-US" w:eastAsia="zh-CN" w:bidi="ar"/>
        </w:rPr>
        <w:t>D.水饮、瘀血、痛证</w:t>
      </w:r>
    </w:p>
    <w:p>
      <w:pPr>
        <w:rPr>
          <w:rFonts w:hint="eastAsia" w:asciiTheme="minorEastAsia" w:hAnsiTheme="minorEastAsia" w:eastAsiaTheme="minorEastAsia" w:cstheme="minorEastAsia"/>
          <w:kern w:val="2"/>
          <w:sz w:val="21"/>
          <w:szCs w:val="21"/>
          <w:u w:val="none"/>
          <w:lang w:val="en-US" w:eastAsia="zh-CN" w:bidi="ar"/>
        </w:rPr>
      </w:pPr>
      <w:r>
        <w:rPr>
          <w:rFonts w:hint="eastAsia" w:asciiTheme="minorEastAsia" w:hAnsiTheme="minorEastAsia" w:eastAsiaTheme="minorEastAsia" w:cstheme="minorEastAsia"/>
          <w:kern w:val="2"/>
          <w:sz w:val="21"/>
          <w:szCs w:val="21"/>
          <w:u w:val="none"/>
          <w:lang w:val="en-US" w:eastAsia="zh-CN" w:bidi="ar"/>
        </w:rPr>
        <w:t>B.惊风、痛证、寒证</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highlight w:val="none"/>
        </w:rPr>
        <w:t>出现瘀血证时，面部颜色可见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A.青色、赤色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B.黑色、青色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C.黄色、黑色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D.赤色、白色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E.赤色、黑色</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rPr>
          <w:rFonts w:hint="eastAsia" w:asciiTheme="minorEastAsia" w:hAnsiTheme="minorEastAsia" w:eastAsiaTheme="minorEastAsia" w:cstheme="minorEastAsia"/>
          <w:color w:val="auto"/>
          <w:highlight w:val="none"/>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2"/>
          <w:lang w:val="en-US" w:eastAsia="zh-CN" w:bidi="ar-SA"/>
        </w:rPr>
        <w:t>19.</w:t>
      </w:r>
      <w:r>
        <w:rPr>
          <w:rFonts w:hint="eastAsia" w:asciiTheme="minorEastAsia" w:hAnsiTheme="minorEastAsia" w:eastAsiaTheme="minorEastAsia" w:cstheme="minorEastAsia"/>
          <w:kern w:val="2"/>
          <w:sz w:val="21"/>
          <w:szCs w:val="21"/>
          <w:u w:val="none"/>
          <w:lang w:val="en-US" w:eastAsia="zh-CN" w:bidi="ar"/>
        </w:rPr>
        <w:t>百日咳的临床表现是</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A干咳无痰</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B.咳声短促，咳后有鸡鸣样回音</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C.咳声如犬吠</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D.咳声重浊</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E.咳声不扬</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highlight w:val="none"/>
        </w:rPr>
        <w:t>咳声短促，连续不断，咳后有鸡鸣样回声称为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A.顿咳</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B.肺痨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C.肺痈</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D.肺痿</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E.白喉</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A</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kern w:val="2"/>
          <w:sz w:val="21"/>
          <w:szCs w:val="22"/>
          <w:lang w:val="en-US" w:eastAsia="zh-CN" w:bidi="ar-SA"/>
        </w:rPr>
        <w:t>20.</w:t>
      </w: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口气腐臭或吐脓血多为</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A.牙疳</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B.内有脓疡</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C.胃热</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D.口腔不洁</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E.龋齿</w:t>
      </w:r>
    </w:p>
    <w:p>
      <w:pP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u w:val="none"/>
          <w:lang w:eastAsia="zh-CN"/>
          <w14:textFill>
            <w14:solidFill>
              <w14:schemeClr w14:val="tx1"/>
            </w14:solidFill>
          </w14:textFill>
        </w:rPr>
        <w:t>【答案】B</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2"/>
          <w:sz w:val="21"/>
          <w:szCs w:val="21"/>
          <w:u w:val="none"/>
          <w:lang w:val="en-US" w:eastAsia="zh-CN" w:bidi="ar"/>
        </w:rPr>
        <w:t>口气腐臭者的临床意义是</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A.食积胃肠</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B.胃热</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C.内有溃腐脓疡</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D.肠中郁热</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E.脾胃虚寒</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C</w:t>
      </w:r>
    </w:p>
    <w:p>
      <w:pPr>
        <w:rPr>
          <w:rFonts w:hint="eastAsia" w:asciiTheme="minorEastAsia" w:hAnsiTheme="minorEastAsia" w:eastAsiaTheme="minorEastAsia" w:cstheme="minorEastAsia"/>
          <w:sz w:val="21"/>
          <w:szCs w:val="21"/>
          <w:u w:val="none"/>
          <w:lang w:val="en-US"/>
        </w:rPr>
      </w:pP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kern w:val="2"/>
          <w:sz w:val="21"/>
          <w:szCs w:val="22"/>
          <w:lang w:val="en-US" w:eastAsia="zh-CN" w:bidi="ar-SA"/>
        </w:rPr>
        <w:t>21.</w:t>
      </w:r>
      <w:r>
        <w:rPr>
          <w:rFonts w:hint="eastAsia" w:asciiTheme="minorEastAsia" w:hAnsiTheme="minorEastAsia" w:eastAsiaTheme="minorEastAsia" w:cstheme="minorEastAsia"/>
          <w:b w:val="0"/>
          <w:bCs w:val="0"/>
          <w:sz w:val="21"/>
          <w:szCs w:val="21"/>
          <w:lang w:val="en-US" w:eastAsia="zh-CN"/>
        </w:rPr>
        <w:t>臀、肋、腰、腹等部位出现刺痛，其临床意义是</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A.气滞作痛</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B.瘀血致痛</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C.寒湿阻滞</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D.精血亏虚</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E.火邪窜络</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【答案】B</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2"/>
          <w:sz w:val="21"/>
          <w:szCs w:val="21"/>
          <w:u w:val="none"/>
          <w:lang w:val="en-US" w:eastAsia="zh-CN" w:bidi="ar"/>
        </w:rPr>
        <w:t>胸、胁、脘、腹等部位出现刺痛，其临床意义是</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A.气滞作痛</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B.血瘀致痛</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C.寒湿阻络</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D.精血亏虚</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E.火邪窜络</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kern w:val="2"/>
          <w:sz w:val="21"/>
          <w:szCs w:val="22"/>
          <w:lang w:val="en-US" w:eastAsia="zh-CN" w:bidi="ar-SA"/>
        </w:rPr>
        <w:t>22.</w:t>
      </w:r>
      <w:r>
        <w:rPr>
          <w:rFonts w:hint="eastAsia" w:asciiTheme="minorEastAsia" w:hAnsiTheme="minorEastAsia" w:eastAsiaTheme="minorEastAsia" w:cstheme="minorEastAsia"/>
          <w:color w:val="auto"/>
          <w:highlight w:val="none"/>
        </w:rPr>
        <w:t>以肩后侧疼痛为主，肩内收时疼痛加剧者应选取的配穴是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A.后溪</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B.合谷</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C.外关</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D.列缺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E.肩贞</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u w:val="none"/>
          <w:lang w:val="en-US" w:eastAsia="zh-CN"/>
        </w:rPr>
        <w:t>漏肩风的针灸治疗中手太阳经证除主穴外，应加的配穴为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A.列缺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B.合谷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C.后溪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D.足三里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E.外关</w:t>
      </w:r>
    </w:p>
    <w:p>
      <w:pPr>
        <w:rPr>
          <w:rFonts w:hint="eastAsia" w:asciiTheme="minorEastAsia" w:hAnsiTheme="minorEastAsia" w:eastAsiaTheme="minorEastAsia" w:cstheme="minorEastAsia"/>
          <w:b w:val="0"/>
          <w:bCs w:val="0"/>
          <w:sz w:val="21"/>
          <w:szCs w:val="21"/>
          <w:u w:val="none"/>
          <w:lang w:val="en-US"/>
        </w:rPr>
      </w:pPr>
      <w:r>
        <w:rPr>
          <w:rFonts w:hint="eastAsia" w:asciiTheme="minorEastAsia" w:hAnsiTheme="minorEastAsia" w:eastAsiaTheme="minorEastAsia" w:cstheme="minorEastAsia"/>
          <w:b w:val="0"/>
          <w:bCs w:val="0"/>
          <w:color w:val="000000"/>
          <w:kern w:val="2"/>
          <w:sz w:val="21"/>
          <w:szCs w:val="21"/>
          <w:u w:val="none"/>
          <w:lang w:val="en-US" w:eastAsia="zh-CN" w:bidi="ar"/>
        </w:rPr>
        <w:t>【答案】C</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23</w:t>
      </w:r>
      <w:r>
        <w:rPr>
          <w:rFonts w:hint="eastAsia" w:asciiTheme="minorEastAsia" w:hAnsiTheme="minorEastAsia" w:eastAsiaTheme="minorEastAsia" w:cstheme="minorEastAsia"/>
          <w:color w:val="auto"/>
          <w:highlight w:val="none"/>
        </w:rPr>
        <w:t>.饭后清茶送服的中成药是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A.川芎茶调散</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B.安宫牛黄丸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C.麝香保心丸</w:t>
      </w:r>
      <w:r>
        <w:rPr>
          <w:rFonts w:hint="eastAsia" w:asciiTheme="minorEastAsia" w:hAnsiTheme="minorEastAsia" w:eastAsiaTheme="minorEastAsia" w:cstheme="minorEastAsia"/>
          <w:color w:val="auto"/>
          <w:highlight w:val="none"/>
        </w:rPr>
        <w:tab/>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D.血府逐瘀胶囊</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E.苏合香丸</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A</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highlight w:val="none"/>
        </w:rPr>
        <w:t>川芎茶调散</w:t>
      </w:r>
      <w:r>
        <w:rPr>
          <w:rFonts w:hint="eastAsia" w:asciiTheme="minorEastAsia" w:hAnsiTheme="minorEastAsia" w:eastAsiaTheme="minorEastAsia" w:cstheme="minorEastAsia"/>
          <w:color w:val="auto"/>
          <w:highlight w:val="none"/>
          <w:lang w:val="en-US" w:eastAsia="zh-CN"/>
        </w:rPr>
        <w:t>的服用方法是</w:t>
      </w:r>
    </w:p>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A.</w:t>
      </w:r>
      <w:r>
        <w:rPr>
          <w:rFonts w:hint="eastAsia" w:asciiTheme="minorEastAsia" w:hAnsiTheme="minorEastAsia" w:eastAsiaTheme="minorEastAsia" w:cstheme="minorEastAsia"/>
          <w:color w:val="auto"/>
          <w:highlight w:val="none"/>
          <w:lang w:val="en-US" w:eastAsia="zh-CN"/>
        </w:rPr>
        <w:t>温水</w:t>
      </w:r>
    </w:p>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B.</w:t>
      </w:r>
      <w:r>
        <w:rPr>
          <w:rFonts w:hint="eastAsia" w:asciiTheme="minorEastAsia" w:hAnsiTheme="minorEastAsia" w:eastAsiaTheme="minorEastAsia" w:cstheme="minorEastAsia"/>
          <w:color w:val="auto"/>
          <w:highlight w:val="none"/>
          <w:lang w:val="en-US" w:eastAsia="zh-CN"/>
        </w:rPr>
        <w:t>清茶</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w:t>
      </w:r>
      <w:r>
        <w:rPr>
          <w:rFonts w:hint="eastAsia" w:asciiTheme="minorEastAsia" w:hAnsiTheme="minorEastAsia" w:eastAsiaTheme="minorEastAsia" w:cstheme="minorEastAsia"/>
          <w:color w:val="auto"/>
          <w:highlight w:val="none"/>
          <w:lang w:val="en-US" w:eastAsia="zh-CN"/>
        </w:rPr>
        <w:t>芦根水</w:t>
      </w:r>
      <w:r>
        <w:rPr>
          <w:rFonts w:hint="eastAsia" w:asciiTheme="minorEastAsia" w:hAnsiTheme="minorEastAsia" w:eastAsiaTheme="minorEastAsia" w:cstheme="minorEastAsia"/>
          <w:color w:val="auto"/>
          <w:highlight w:val="none"/>
        </w:rPr>
        <w:tab/>
      </w:r>
    </w:p>
    <w:p>
      <w:pP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D.</w:t>
      </w:r>
      <w:r>
        <w:rPr>
          <w:rFonts w:hint="eastAsia" w:asciiTheme="minorEastAsia" w:hAnsiTheme="minorEastAsia" w:eastAsiaTheme="minorEastAsia" w:cstheme="minorEastAsia"/>
          <w:color w:val="auto"/>
          <w:highlight w:val="none"/>
          <w:lang w:val="en-US" w:eastAsia="zh-CN"/>
        </w:rPr>
        <w:t>黄酒</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E.</w:t>
      </w:r>
      <w:r>
        <w:rPr>
          <w:rFonts w:hint="eastAsia" w:asciiTheme="minorEastAsia" w:hAnsiTheme="minorEastAsia" w:eastAsiaTheme="minorEastAsia" w:cstheme="minorEastAsia"/>
          <w:color w:val="auto"/>
          <w:highlight w:val="none"/>
          <w:lang w:val="en-US" w:eastAsia="zh-CN"/>
        </w:rPr>
        <w:t>凉开水</w:t>
      </w:r>
    </w:p>
    <w:p>
      <w:pP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24</w:t>
      </w:r>
      <w:r>
        <w:rPr>
          <w:rFonts w:hint="eastAsia" w:asciiTheme="minorEastAsia" w:hAnsiTheme="minorEastAsia" w:eastAsiaTheme="minorEastAsia" w:cstheme="minorEastAsia"/>
          <w:color w:val="auto"/>
          <w:highlight w:val="none"/>
        </w:rPr>
        <w:t>.湿疮根据发病部位的不同，其名称也不同，发于肘、膝弯曲部者，称为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A.血风疮</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B.浸淫疮</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C.肾囊风</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D.四弯风</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E.粟疮</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u w:val="none"/>
          <w:lang w:val="en-US" w:eastAsia="zh-CN"/>
        </w:rPr>
        <w:t>根据皮损形态不同，名称各异，以丘疹为主者，称为</w:t>
      </w:r>
    </w:p>
    <w:p>
      <w:pPr>
        <w:numPr>
          <w:ilvl w:val="0"/>
          <w:numId w:val="0"/>
        </w:numPr>
        <w:ind w:leftChars="0"/>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A.脐疮</w:t>
      </w:r>
    </w:p>
    <w:p>
      <w:pPr>
        <w:numPr>
          <w:ilvl w:val="0"/>
          <w:numId w:val="0"/>
        </w:numPr>
        <w:ind w:leftChars="0"/>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B.血风疮</w:t>
      </w:r>
    </w:p>
    <w:p>
      <w:pPr>
        <w:numPr>
          <w:ilvl w:val="0"/>
          <w:numId w:val="0"/>
        </w:numPr>
        <w:ind w:leftChars="0"/>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C.四弯风</w:t>
      </w:r>
    </w:p>
    <w:p>
      <w:pPr>
        <w:numPr>
          <w:ilvl w:val="0"/>
          <w:numId w:val="0"/>
        </w:numPr>
        <w:ind w:leftChars="0"/>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D.肾囊风</w:t>
      </w:r>
    </w:p>
    <w:p>
      <w:pPr>
        <w:numPr>
          <w:ilvl w:val="0"/>
          <w:numId w:val="0"/>
        </w:numPr>
        <w:ind w:leftChars="0"/>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E.浸淫疮</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【答案】B</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25</w:t>
      </w:r>
      <w:r>
        <w:rPr>
          <w:rFonts w:hint="eastAsia" w:asciiTheme="minorEastAsia" w:hAnsiTheme="minorEastAsia" w:eastAsiaTheme="minorEastAsia" w:cstheme="minorEastAsia"/>
          <w:color w:val="auto"/>
          <w:highlight w:val="none"/>
        </w:rPr>
        <w:t>.治疗带下病肾阳虚损证常用的中成药是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w:t>
      </w:r>
      <w:r>
        <w:rPr>
          <w:rFonts w:hint="eastAsia" w:asciiTheme="minorEastAsia" w:hAnsiTheme="minorEastAsia" w:eastAsiaTheme="minorEastAsia" w:cstheme="minorEastAsia"/>
          <w:color w:val="auto"/>
          <w:highlight w:val="none"/>
          <w:lang w:eastAsia="zh-CN"/>
        </w:rPr>
        <w:t>补肾止带</w:t>
      </w:r>
      <w:r>
        <w:rPr>
          <w:rFonts w:hint="eastAsia" w:asciiTheme="minorEastAsia" w:hAnsiTheme="minorEastAsia" w:eastAsiaTheme="minorEastAsia" w:cstheme="minorEastAsia"/>
          <w:color w:val="auto"/>
          <w:highlight w:val="none"/>
        </w:rPr>
        <w:t>胶囊</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B.艾附暖宫丸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C.妇科千金片</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D.白带丸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E.妇炎平胶囊</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u w:val="none"/>
          <w:lang w:val="en-US" w:eastAsia="zh-CN"/>
        </w:rPr>
        <w:t>患者，女，20岁。带下量多，绵绵不断，质清稀如水；腰酸如折，畏寒肢冷，小腹冷感，面色晦暗，小便清长，夜尿多，大便溏薄，舌质淡，苔白润，脉沉迟。辨病属带下病。其首选中成药是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A.头风痛胶囊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B.天麻钩藤颗粒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C.脑安胶囊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D.艾附暖宫丸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E.七叶安神片</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color w:val="000000"/>
          <w:kern w:val="2"/>
          <w:sz w:val="21"/>
          <w:szCs w:val="21"/>
          <w:u w:val="none"/>
          <w:lang w:val="en-US" w:eastAsia="zh-CN" w:bidi="ar"/>
        </w:rPr>
        <w:t>【答案】D</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26</w:t>
      </w:r>
      <w:r>
        <w:rPr>
          <w:rFonts w:hint="eastAsia" w:asciiTheme="minorEastAsia" w:hAnsiTheme="minorEastAsia" w:eastAsiaTheme="minorEastAsia" w:cstheme="minorEastAsia"/>
          <w:color w:val="auto"/>
          <w:highlight w:val="none"/>
        </w:rPr>
        <w:t>.虚烦不寐，触事易惊，终日惕惕，胆怯心悸，伴气短自汗，倦怠乏力，舌淡，</w:t>
      </w:r>
      <w:r>
        <w:rPr>
          <w:rFonts w:hint="eastAsia" w:asciiTheme="minorEastAsia" w:hAnsiTheme="minorEastAsia" w:eastAsiaTheme="minorEastAsia" w:cstheme="minorEastAsia"/>
          <w:color w:val="auto"/>
          <w:highlight w:val="none"/>
          <w:lang w:eastAsia="zh-CN"/>
        </w:rPr>
        <w:t>脉</w:t>
      </w:r>
      <w:r>
        <w:rPr>
          <w:rFonts w:hint="eastAsia" w:asciiTheme="minorEastAsia" w:hAnsiTheme="minorEastAsia" w:eastAsiaTheme="minorEastAsia" w:cstheme="minorEastAsia"/>
          <w:color w:val="auto"/>
          <w:highlight w:val="none"/>
        </w:rPr>
        <w:t>弦细是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A.肝火扰心证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B.心脾两虚证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C.心肾不交证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D.心胆气虚证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E.痰热扰心证</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color w:val="000000"/>
          <w:kern w:val="2"/>
          <w:sz w:val="21"/>
          <w:szCs w:val="21"/>
          <w:u w:val="none"/>
          <w:lang w:val="en-US" w:eastAsia="zh-CN" w:bidi="ar"/>
        </w:rPr>
        <w:t>【答案】D</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患者失眠多梦，易醒，胆怯心悸，遇事易惊，气短自汗，倦怠乏力，小便清长，舌质淡，脉弦细。治疗应选用的中成药是</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A.龙胆泻肝丸</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B.归牌丸</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C.天王补心丹</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D.复方枣仁胶囊</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E.柴胡疏肝丸</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D</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27</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29</w:t>
      </w:r>
      <w:r>
        <w:rPr>
          <w:rFonts w:hint="eastAsia" w:asciiTheme="minorEastAsia" w:hAnsiTheme="minorEastAsia" w:eastAsiaTheme="minorEastAsia" w:cstheme="minorEastAsia"/>
          <w:color w:val="auto"/>
          <w:highlight w:val="none"/>
        </w:rPr>
        <w:t>题共用题干)</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患儿，女，8岁。纳呆食少，脘胀腹满，手足心热，自汗乏力，大便不调，以至厌食、恶食。</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27</w:t>
      </w:r>
      <w:r>
        <w:rPr>
          <w:rFonts w:hint="eastAsia" w:asciiTheme="minorEastAsia" w:hAnsiTheme="minorEastAsia" w:eastAsiaTheme="minorEastAsia" w:cstheme="minorEastAsia"/>
          <w:color w:val="auto"/>
          <w:highlight w:val="none"/>
        </w:rPr>
        <w:t>.以上症状适合选用的中成药为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A.健儿消食口服液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B.补中益气丸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C.小儿肺咳颗粒</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D.四神丸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E.小儿化食丸</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健儿消食口服液</w:t>
      </w:r>
      <w:r>
        <w:rPr>
          <w:rFonts w:hint="eastAsia" w:asciiTheme="minorEastAsia" w:hAnsiTheme="minorEastAsia" w:eastAsiaTheme="minorEastAsia" w:cstheme="minorEastAsia"/>
          <w:b w:val="0"/>
          <w:bCs w:val="0"/>
          <w:sz w:val="21"/>
          <w:szCs w:val="21"/>
          <w:u w:val="none"/>
          <w:lang w:val="en-US" w:eastAsia="zh-CN"/>
        </w:rPr>
        <w:t>的功用有</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w:t>
      </w:r>
      <w:r>
        <w:rPr>
          <w:rFonts w:hint="eastAsia" w:asciiTheme="minorEastAsia" w:hAnsiTheme="minorEastAsia" w:eastAsiaTheme="minorEastAsia" w:cstheme="minorEastAsia"/>
          <w:b w:val="0"/>
          <w:bCs w:val="0"/>
          <w:sz w:val="21"/>
          <w:szCs w:val="21"/>
          <w:lang w:val="en-US" w:eastAsia="zh-CN"/>
        </w:rPr>
        <w:t>用于小儿饮食不节损伤脾胃引起的纳呆食少，脘胀腹满，手足心热，自汗乏力，大便不调，以至厌食、恶食</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w:t>
      </w:r>
      <w:r>
        <w:rPr>
          <w:rFonts w:hint="eastAsia" w:asciiTheme="minorEastAsia" w:hAnsiTheme="minorEastAsia" w:eastAsiaTheme="minorEastAsia" w:cstheme="minorEastAsia"/>
          <w:b w:val="0"/>
          <w:bCs w:val="0"/>
          <w:sz w:val="21"/>
          <w:szCs w:val="21"/>
          <w:lang w:val="en-US" w:eastAsia="zh-CN"/>
        </w:rPr>
        <w:t>用于食滞化热所致的积滞。</w:t>
      </w:r>
      <w:r>
        <w:rPr>
          <w:rFonts w:hint="eastAsia" w:asciiTheme="minorEastAsia" w:hAnsiTheme="minorEastAsia" w:eastAsiaTheme="minorEastAsia" w:cstheme="minorEastAsia"/>
          <w:b w:val="0"/>
          <w:bCs w:val="0"/>
          <w:sz w:val="21"/>
          <w:szCs w:val="21"/>
        </w:rPr>
        <w:t>症见厌食、烦躁、恶心呕吐、口渴、脘腹胀满、大便干燥</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w:t>
      </w:r>
      <w:r>
        <w:rPr>
          <w:rFonts w:hint="eastAsia" w:asciiTheme="minorEastAsia" w:hAnsiTheme="minorEastAsia" w:eastAsiaTheme="minorEastAsia" w:cstheme="minorEastAsia"/>
          <w:b w:val="0"/>
          <w:bCs w:val="0"/>
          <w:sz w:val="21"/>
          <w:szCs w:val="21"/>
          <w:lang w:val="en-US" w:eastAsia="zh-CN"/>
        </w:rPr>
        <w:t>治疗小儿泄泻、腹痛、纳差</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w:t>
      </w:r>
      <w:r>
        <w:rPr>
          <w:rFonts w:hint="eastAsia" w:asciiTheme="minorEastAsia" w:hAnsiTheme="minorEastAsia" w:eastAsiaTheme="minorEastAsia" w:cstheme="minorEastAsia"/>
          <w:b w:val="0"/>
          <w:bCs w:val="0"/>
          <w:sz w:val="21"/>
          <w:szCs w:val="21"/>
          <w:lang w:val="en-US" w:eastAsia="zh-CN"/>
        </w:rPr>
        <w:t>用于脾胃虚弱，食少便溏，气短咳嗽，肢倦乏力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u w:val="none"/>
          <w:lang w:val="en-US" w:eastAsia="zh-CN"/>
        </w:rPr>
        <w:t>E.</w:t>
      </w:r>
      <w:r>
        <w:rPr>
          <w:rFonts w:hint="eastAsia" w:asciiTheme="minorEastAsia" w:hAnsiTheme="minorEastAsia" w:eastAsiaTheme="minorEastAsia" w:cstheme="minorEastAsia"/>
          <w:b w:val="0"/>
          <w:bCs w:val="0"/>
          <w:sz w:val="21"/>
          <w:szCs w:val="21"/>
          <w:lang w:val="en-US" w:eastAsia="zh-CN"/>
        </w:rPr>
        <w:t>用于</w:t>
      </w:r>
      <w:r>
        <w:rPr>
          <w:rFonts w:hint="eastAsia" w:asciiTheme="minorEastAsia" w:hAnsiTheme="minorEastAsia" w:eastAsiaTheme="minorEastAsia" w:cstheme="minorEastAsia"/>
          <w:b w:val="0"/>
          <w:bCs w:val="0"/>
          <w:color w:val="auto"/>
          <w:lang w:val="en-US" w:eastAsia="zh-CN"/>
        </w:rPr>
        <w:t>脾胃虚弱、中气下陷</w:t>
      </w:r>
      <w:r>
        <w:rPr>
          <w:rFonts w:hint="eastAsia" w:asciiTheme="minorEastAsia" w:hAnsiTheme="minorEastAsia" w:eastAsiaTheme="minorEastAsia" w:cstheme="minorEastAsia"/>
          <w:b w:val="0"/>
          <w:bCs w:val="0"/>
          <w:sz w:val="21"/>
          <w:szCs w:val="21"/>
          <w:lang w:val="en-US" w:eastAsia="zh-CN"/>
        </w:rPr>
        <w:t>所致的</w:t>
      </w:r>
      <w:r>
        <w:rPr>
          <w:rFonts w:hint="eastAsia" w:asciiTheme="minorEastAsia" w:hAnsiTheme="minorEastAsia" w:eastAsiaTheme="minorEastAsia" w:cstheme="minorEastAsia"/>
          <w:b w:val="0"/>
          <w:bCs w:val="0"/>
          <w:sz w:val="21"/>
          <w:szCs w:val="21"/>
        </w:rPr>
        <w:t>食少腹胀、便溏久泻</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28</w:t>
      </w:r>
      <w:r>
        <w:rPr>
          <w:rFonts w:hint="eastAsia" w:asciiTheme="minorEastAsia" w:hAnsiTheme="minorEastAsia" w:eastAsiaTheme="minorEastAsia" w:cstheme="minorEastAsia"/>
          <w:color w:val="auto"/>
          <w:highlight w:val="none"/>
        </w:rPr>
        <w:t>.所选中成药的功效主治为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A.益气调经，养血安神</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B.芳香化湿，解表散寒</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C.健脾益胃，理气消食</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D.清热除湿，益气化瘀</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E.消食导滞，和中理气</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【答案】C</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健儿消食口服液</w:t>
      </w:r>
      <w:r>
        <w:rPr>
          <w:rFonts w:hint="eastAsia" w:asciiTheme="minorEastAsia" w:hAnsiTheme="minorEastAsia" w:eastAsiaTheme="minorEastAsia" w:cstheme="minorEastAsia"/>
          <w:b w:val="0"/>
          <w:bCs w:val="0"/>
          <w:sz w:val="21"/>
          <w:szCs w:val="21"/>
          <w:u w:val="none"/>
          <w:lang w:val="en-US" w:eastAsia="zh-CN"/>
        </w:rPr>
        <w:t>除理气消食外，又能</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A.润肠通便</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B.清燥润肺</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C.健脾益胃</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D.清热凉肝</w:t>
      </w:r>
    </w:p>
    <w:p>
      <w:pPr>
        <w:numPr>
          <w:ilvl w:val="0"/>
          <w:numId w:val="0"/>
        </w:numPr>
        <w:jc w:val="both"/>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E.泻火通便</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【答案】C</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29</w:t>
      </w:r>
      <w:r>
        <w:rPr>
          <w:rFonts w:hint="eastAsia" w:asciiTheme="minorEastAsia" w:hAnsiTheme="minorEastAsia" w:eastAsiaTheme="minorEastAsia" w:cstheme="minorEastAsia"/>
          <w:color w:val="auto"/>
          <w:highlight w:val="none"/>
        </w:rPr>
        <w:t>.所选中成药的注意事项为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A.患儿平时应少吃巧克力及带颜色的饮料和油膩厚味等不易消化的食品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B.外感或实热内盛者、阴虚火旺者不宜用，宜饭前服用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C.忌食辛辣油腻</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D.气滞血瘀证、寒凝血瘀证、过敏体质者慎用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E.不宜在服药期间同时服用滋补性中成药</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健儿消食口服液</w:t>
      </w:r>
      <w:r>
        <w:rPr>
          <w:rFonts w:hint="eastAsia" w:asciiTheme="minorEastAsia" w:hAnsiTheme="minorEastAsia" w:eastAsiaTheme="minorEastAsia" w:cstheme="minorEastAsia"/>
          <w:color w:val="auto"/>
          <w:highlight w:val="none"/>
        </w:rPr>
        <w:t>的注意事项为</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A.患儿平时应少吃巧克力及带颜色的饮料和油膩厚味等不易消化的食品</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B.外感或实热内盛者、阴虚火旺者不宜用，宜饭前服用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C.忌食辛辣油腻</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D.气滞血瘀证、寒凝血瘀证、过敏体质者慎用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E.不宜在服药期间同时服用滋补性中成药</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不寐心肾不交证的治法是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A.疏肝泻火，镇心安神</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B.益气生血，养心安神</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C.补益心脾，养血安神</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D.滋阴降火，交通心肾</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E.益气镇静，安神定志</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【答案】D</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不寐心肾不交证的治法是</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A.疏肝泻火</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B.补益心脾</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C.滋阴降火</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D.益气镇惊</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E.安神定志</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【答案】C</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31.</w:t>
      </w:r>
      <w:r>
        <w:rPr>
          <w:rFonts w:hint="eastAsia" w:asciiTheme="minorEastAsia" w:hAnsiTheme="minorEastAsia" w:eastAsiaTheme="minorEastAsia" w:cstheme="minorEastAsia"/>
          <w:color w:val="auto"/>
          <w:highlight w:val="none"/>
        </w:rPr>
        <w:t>治疗热毒蕴结肌肤所致的疮疡，症见局部红肿热痛、未溃破者，宜选用的中成药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A.连花清瘟胶囊</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B.银翘解毒丸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C.连翘败毒丸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D.当归苦参丸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E.四神丸</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B</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患者，女，29岁</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患热毒蕴结肌肤所致的疮疡，故使用连翘败毒丸治疗，下列各项错误的是</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A.</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问诊清楚，孕妇禁用</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B.</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忌食辛辣，油腻之品</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C.疮疡阴证者慎用</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D.</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红肿热痛，溃脓稠厚者可用</w:t>
      </w:r>
    </w:p>
    <w:p>
      <w:pP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E.</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红肿发硬，灼热疼痛者可用</w:t>
      </w:r>
    </w:p>
    <w:p>
      <w:pP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D</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32.</w:t>
      </w:r>
      <w:r>
        <w:rPr>
          <w:rFonts w:hint="eastAsia" w:asciiTheme="minorEastAsia" w:hAnsiTheme="minorEastAsia" w:eastAsiaTheme="minorEastAsia" w:cstheme="minorEastAsia"/>
          <w:color w:val="auto"/>
          <w:highlight w:val="none"/>
        </w:rPr>
        <w:t>循行手上肢外侧前缘的经脉是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手太阴肺经</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手少阴心经</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手厥阴心包经</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手阳明大肠经</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手太阳小肠经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【答案】A</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循行手上肢内侧前缘的经脉是</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A.手太阴肺经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B.手少阴心经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C.手厥阴心包经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D.手阳明大肠经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E.手太阳小肠经</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【答案】A</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33.</w:t>
      </w:r>
      <w:r>
        <w:rPr>
          <w:rFonts w:hint="eastAsia" w:asciiTheme="minorEastAsia" w:hAnsiTheme="minorEastAsia" w:eastAsiaTheme="minorEastAsia" w:cstheme="minorEastAsia"/>
          <w:color w:val="auto"/>
          <w:highlight w:val="none"/>
        </w:rPr>
        <w:t>患者于 201</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年7月15日就诊，身热，汗出不解，鼻塞流浊涕，头昏胀痛，身重倦怠，心烦口渴，胸闷欲呕，大便秘结，小便短赤，舌苔薄黄而腻，脉虚数，其治法是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疏风宣肺散寒</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宣肺祛邪利气</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辛温解表散寒</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清暑祛湿解表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辛凉解表清热</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【答案】D</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暑湿感冒的治法是</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A.疏风宣肺散寒</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B.宣肺祛邪利气</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C.辛温解表散寒</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D.清暑祛湿解表</w:t>
      </w:r>
    </w:p>
    <w:p>
      <w:pPr>
        <w:numPr>
          <w:ilvl w:val="0"/>
          <w:numId w:val="0"/>
        </w:numPr>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E.辛凉解表清热</w:t>
      </w:r>
    </w:p>
    <w:p>
      <w:pPr>
        <w:bidi w:val="0"/>
        <w:jc w:val="left"/>
        <w:rPr>
          <w:rFonts w:hint="eastAsia" w:asciiTheme="minorEastAsia" w:hAnsiTheme="minorEastAsia" w:eastAsiaTheme="minorEastAsia" w:cstheme="minorEastAsia"/>
          <w:kern w:val="2"/>
          <w:sz w:val="21"/>
          <w:szCs w:val="22"/>
          <w:lang w:val="en-US" w:eastAsia="zh-CN" w:bidi="ar-SA"/>
        </w:rPr>
      </w:pPr>
      <w:r>
        <w:rPr>
          <w:rFonts w:hint="eastAsia" w:asciiTheme="minorEastAsia" w:hAnsiTheme="minorEastAsia" w:eastAsiaTheme="minorEastAsia" w:cstheme="minorEastAsia"/>
          <w:b w:val="0"/>
          <w:bCs w:val="0"/>
          <w:sz w:val="21"/>
          <w:szCs w:val="21"/>
          <w:lang w:val="en-US" w:eastAsia="zh-CN"/>
        </w:rPr>
        <w:t>【答案】D</w:t>
      </w:r>
    </w:p>
    <w:p>
      <w:pPr>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34.</w:t>
      </w:r>
      <w:r>
        <w:rPr>
          <w:rFonts w:hint="eastAsia" w:asciiTheme="minorEastAsia" w:hAnsiTheme="minorEastAsia" w:eastAsiaTheme="minorEastAsia" w:cstheme="minorEastAsia"/>
          <w:color w:val="auto"/>
          <w:highlight w:val="none"/>
        </w:rPr>
        <w:t>肝郁脾虚时大便的形状</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A.先干后稀</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B.时干时稀</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C.一直干</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D.一直稀</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E.先稀后干</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B</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2"/>
          <w:sz w:val="21"/>
          <w:szCs w:val="21"/>
          <w:u w:val="none"/>
          <w:lang w:val="en-US" w:eastAsia="zh-CN" w:bidi="ar"/>
        </w:rPr>
        <w:t>大便溏结不调多见于</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A.命门火衰</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B.脾虚</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C.肾虚</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D.湿邪困脾</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kern w:val="2"/>
          <w:sz w:val="21"/>
          <w:szCs w:val="21"/>
          <w:u w:val="none"/>
          <w:lang w:val="en-US" w:eastAsia="zh-CN" w:bidi="ar"/>
        </w:rPr>
        <w:t>E.肝郁脾虚</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b w:val="0"/>
          <w:bCs w:val="0"/>
          <w:color w:val="000000" w:themeColor="text1"/>
          <w:sz w:val="21"/>
          <w:szCs w:val="21"/>
          <w:highlight w:val="none"/>
          <w:u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sz w:val="21"/>
          <w:szCs w:val="21"/>
          <w:highlight w:val="none"/>
          <w:u w:val="none"/>
          <w:lang w:val="en-US" w:eastAsia="zh-CN"/>
          <w14:textFill>
            <w14:solidFill>
              <w14:schemeClr w14:val="tx1"/>
            </w14:solidFill>
          </w14:textFill>
        </w:rPr>
        <w:t>E</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35</w:t>
      </w:r>
      <w:r>
        <w:rPr>
          <w:rFonts w:hint="eastAsia" w:asciiTheme="minorEastAsia" w:hAnsiTheme="minorEastAsia" w:eastAsiaTheme="minorEastAsia" w:cstheme="minorEastAsia"/>
          <w:color w:val="auto"/>
          <w:highlight w:val="none"/>
        </w:rPr>
        <w:t>.患者，女，23岁。症见呕吐酸腐，脘腹胀满，嗳气厌食，得食愈甚，吐后反快，大便溏，气味臭秽。苔厚腻，脉滑实。治疗应当选择的药物是</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A.香砂养胃丸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B.藿香正气水</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C.温胃舒颗粒</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D.左金丸</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E.保和丸</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u w:val="none"/>
          <w:lang w:val="en-US" w:eastAsia="zh-CN"/>
        </w:rPr>
        <w:t>治疗呕吐之食滞胃脘证的常用中成药是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A.香砂养胃丸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B.附子理中丸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C.藿香正气丸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D.保和丸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E.麻仁润肠丸</w:t>
      </w:r>
    </w:p>
    <w:p>
      <w:pPr>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color w:val="000000"/>
          <w:kern w:val="2"/>
          <w:sz w:val="21"/>
          <w:szCs w:val="21"/>
          <w:u w:val="none"/>
          <w:lang w:val="en-US" w:eastAsia="zh-CN" w:bidi="ar"/>
        </w:rPr>
        <w:t>【答案】D</w:t>
      </w:r>
    </w:p>
    <w:p>
      <w:pPr>
        <w:bidi w:val="0"/>
        <w:jc w:val="left"/>
        <w:rPr>
          <w:rFonts w:hint="eastAsia" w:asciiTheme="minorEastAsia" w:hAnsiTheme="minorEastAsia" w:eastAsiaTheme="minorEastAsia" w:cstheme="minorEastAsia"/>
          <w:kern w:val="2"/>
          <w:sz w:val="21"/>
          <w:szCs w:val="22"/>
          <w:lang w:val="en-US" w:eastAsia="zh-CN" w:bidi="ar-SA"/>
        </w:rPr>
      </w:pPr>
    </w:p>
    <w:p>
      <w:pPr>
        <w:numPr>
          <w:ilvl w:val="0"/>
          <w:numId w:val="0"/>
        </w:numPr>
        <w:autoSpaceDE w:val="0"/>
        <w:autoSpaceDN w:val="0"/>
        <w:adjustRightInd w:val="0"/>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kern w:val="2"/>
          <w:sz w:val="21"/>
          <w:szCs w:val="22"/>
          <w:lang w:val="en-US" w:eastAsia="zh-CN" w:bidi="ar-SA"/>
        </w:rPr>
        <w:t>36.</w:t>
      </w:r>
      <w:r>
        <w:rPr>
          <w:rFonts w:hint="eastAsia" w:asciiTheme="minorEastAsia" w:hAnsiTheme="minorEastAsia" w:eastAsiaTheme="minorEastAsia" w:cstheme="minorEastAsia"/>
          <w:b w:val="0"/>
          <w:bCs w:val="0"/>
          <w:sz w:val="21"/>
          <w:szCs w:val="21"/>
          <w:lang w:val="en-US" w:eastAsia="zh-CN"/>
        </w:rPr>
        <w:t>以下属于正在实施的国家基本公共卫生服主务项目的是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A.中医药健康管理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B.残疾人健康管理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w:t>
      </w:r>
      <w:r>
        <w:rPr>
          <w:rFonts w:hint="eastAsia" w:asciiTheme="minorEastAsia" w:hAnsiTheme="minorEastAsia" w:eastAsiaTheme="minorEastAsia" w:cstheme="minorEastAsia"/>
          <w:sz w:val="21"/>
          <w:szCs w:val="21"/>
        </w:rPr>
        <w:t>农村孕产妇住院分娩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w:t>
      </w:r>
      <w:r>
        <w:rPr>
          <w:rFonts w:hint="eastAsia" w:asciiTheme="minorEastAsia" w:hAnsiTheme="minorEastAsia" w:eastAsiaTheme="minorEastAsia" w:cstheme="minorEastAsia"/>
          <w:sz w:val="21"/>
          <w:szCs w:val="21"/>
        </w:rPr>
        <w:t>贫困白内障患者复明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E.1型糖尿病患者健康管理</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目前不属于国家基本公共卫生服务项目的是</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A.卫生监督协管</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B.建立居民健康档案</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C.0～6岁儿童健康管理</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D.1型糖尿病患者健康管理</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E.传染病和突发公共卫生事件报告和处理</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【答案】D</w:t>
      </w:r>
    </w:p>
    <w:p>
      <w:pPr>
        <w:jc w:val="left"/>
        <w:rPr>
          <w:rFonts w:hint="eastAsia" w:asciiTheme="minorEastAsia" w:hAnsiTheme="minorEastAsia" w:eastAsiaTheme="minorEastAsia" w:cstheme="minorEastAsia"/>
          <w:kern w:val="2"/>
          <w:sz w:val="21"/>
          <w:szCs w:val="24"/>
          <w:lang w:val="en-US" w:eastAsia="zh-CN" w:bidi="ar-SA"/>
        </w:rPr>
      </w:pP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37</w:t>
      </w:r>
      <w:r>
        <w:rPr>
          <w:rFonts w:hint="eastAsia" w:asciiTheme="minorEastAsia" w:hAnsiTheme="minorEastAsia" w:eastAsiaTheme="minorEastAsia" w:cstheme="minorEastAsia"/>
          <w:color w:val="auto"/>
          <w:sz w:val="21"/>
          <w:szCs w:val="21"/>
          <w:highlight w:val="none"/>
          <w:lang w:eastAsia="zh-CN"/>
        </w:rPr>
        <w:t>.家庭医生签约服务的重点人群不包括（）</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A.老年人</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B.孕产妇</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C.残疾人</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D.艾滋病患者</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E.结核病患者</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【答案】D</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家庭医生签约服务的重点人群不包括（）</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A.老年人</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B.孕产妇</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C.残疾人</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D.艾滋病患者</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E.结核病患者</w:t>
      </w:r>
    </w:p>
    <w:p>
      <w:pPr>
        <w:numPr>
          <w:ilvl w:val="0"/>
          <w:numId w:val="0"/>
        </w:numPr>
        <w:autoSpaceDE w:val="0"/>
        <w:autoSpaceDN w:val="0"/>
        <w:adjustRightInd w:val="0"/>
        <w:jc w:val="both"/>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1"/>
          <w:highlight w:val="none"/>
          <w:lang w:val="en-US" w:eastAsia="zh-CN"/>
          <w14:textFill>
            <w14:solidFill>
              <w14:schemeClr w14:val="tx1"/>
            </w14:solidFill>
          </w14:textFill>
        </w:rPr>
        <w:t>【答案】D</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38</w:t>
      </w:r>
      <w:r>
        <w:rPr>
          <w:rFonts w:hint="eastAsia" w:asciiTheme="minorEastAsia" w:hAnsiTheme="minorEastAsia" w:eastAsiaTheme="minorEastAsia" w:cstheme="minorEastAsia"/>
          <w:color w:val="auto"/>
          <w:sz w:val="21"/>
          <w:szCs w:val="21"/>
          <w:highlight w:val="none"/>
          <w:lang w:eastAsia="zh-CN"/>
        </w:rPr>
        <w:t>.以下不是中医药预防与养生保健主要服务方式的是</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A.针灸养生、推拿刮痧拔罐及经络养生</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B.四季养生</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C.体质养生</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D.冬病夏治</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E.五禽戏、八段锦、太极拳及气功导引</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【答案】</w:t>
      </w:r>
      <w:r>
        <w:rPr>
          <w:rFonts w:hint="eastAsia" w:asciiTheme="minorEastAsia" w:hAnsiTheme="minorEastAsia" w:eastAsiaTheme="minorEastAsia" w:cstheme="minorEastAsia"/>
          <w:b w:val="0"/>
          <w:i w:val="0"/>
          <w:kern w:val="2"/>
          <w:sz w:val="21"/>
          <w:szCs w:val="24"/>
          <w:lang w:val="en-US" w:eastAsia="zh-CN" w:bidi="ar-SA"/>
        </w:rPr>
        <w:t>E</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kern w:val="2"/>
          <w:sz w:val="21"/>
          <w:szCs w:val="24"/>
          <w:lang w:val="en-US" w:eastAsia="zh-CN" w:bidi="ar-SA"/>
        </w:rPr>
        <w:t>属于中医药预防与养生保健主要服务方式的是</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A.适量运动</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B.针对季节性易感疾病开展中医药教育</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C.孕期保健</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D.开展“治未病”服务</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E.冬病夏治、夏病冬治</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【答案】</w:t>
      </w:r>
      <w:r>
        <w:rPr>
          <w:rFonts w:hint="eastAsia" w:asciiTheme="minorEastAsia" w:hAnsiTheme="minorEastAsia" w:eastAsiaTheme="minorEastAsia" w:cstheme="minorEastAsia"/>
          <w:b w:val="0"/>
          <w:i w:val="0"/>
          <w:kern w:val="2"/>
          <w:sz w:val="21"/>
          <w:szCs w:val="24"/>
          <w:lang w:val="en-US" w:eastAsia="zh-CN" w:bidi="ar-SA"/>
        </w:rPr>
        <w:t>E</w:t>
      </w:r>
    </w:p>
    <w:p>
      <w:pPr>
        <w:bidi w:val="0"/>
        <w:jc w:val="left"/>
        <w:rPr>
          <w:rFonts w:hint="eastAsia" w:asciiTheme="minorEastAsia" w:hAnsiTheme="minorEastAsia" w:eastAsiaTheme="minorEastAsia" w:cstheme="minorEastAsia"/>
          <w:kern w:val="2"/>
          <w:sz w:val="21"/>
          <w:szCs w:val="22"/>
          <w:lang w:val="en-US" w:eastAsia="zh-CN" w:bidi="ar-SA"/>
        </w:rPr>
      </w:pP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39.产后恶露不净者可服食的药膳是</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A.猪蹄汤</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B.羊肝粥</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C.猪腰子菜末粥</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D.山药扁豆粳米粥</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E.当归生姜羊肉汤</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【答案】</w:t>
      </w:r>
      <w:r>
        <w:rPr>
          <w:rFonts w:hint="eastAsia" w:asciiTheme="minorEastAsia" w:hAnsiTheme="minorEastAsia" w:eastAsiaTheme="minorEastAsia" w:cstheme="minorEastAsia"/>
          <w:b w:val="0"/>
          <w:i w:val="0"/>
          <w:kern w:val="2"/>
          <w:sz w:val="21"/>
          <w:szCs w:val="24"/>
          <w:lang w:val="en-US" w:eastAsia="zh-CN" w:bidi="ar-SA"/>
        </w:rPr>
        <w:t>E</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产后恶露不净者可以多吃</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A.当归生姜羊肉汤</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B.鸡汤</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C.山药扁豆粳米粥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D.大麦茶</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E.猪腰子菜末粥</w:t>
      </w:r>
    </w:p>
    <w:p>
      <w:pPr>
        <w:jc w:val="left"/>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【答案】</w:t>
      </w:r>
      <w:r>
        <w:rPr>
          <w:rFonts w:hint="eastAsia" w:asciiTheme="minorEastAsia" w:hAnsiTheme="minorEastAsia" w:eastAsiaTheme="minorEastAsia" w:cstheme="minorEastAsia"/>
          <w:b w:val="0"/>
          <w:i w:val="0"/>
          <w:kern w:val="2"/>
          <w:sz w:val="21"/>
          <w:szCs w:val="24"/>
          <w:lang w:val="en-US" w:eastAsia="zh-CN" w:bidi="ar-SA"/>
        </w:rPr>
        <w:t>A</w:t>
      </w:r>
    </w:p>
    <w:p>
      <w:pPr>
        <w:bidi w:val="0"/>
        <w:jc w:val="left"/>
        <w:rPr>
          <w:rFonts w:hint="eastAsia" w:asciiTheme="minorEastAsia" w:hAnsiTheme="minorEastAsia" w:eastAsiaTheme="minorEastAsia" w:cstheme="minorEastAsia"/>
          <w:kern w:val="2"/>
          <w:sz w:val="21"/>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kern w:val="2"/>
          <w:sz w:val="21"/>
          <w:szCs w:val="22"/>
          <w:lang w:val="en-US" w:eastAsia="zh-CN" w:bidi="ar-SA"/>
        </w:rPr>
        <w:t>40.</w:t>
      </w:r>
      <w:r>
        <w:rPr>
          <w:rFonts w:hint="eastAsia" w:asciiTheme="minorEastAsia" w:hAnsiTheme="minorEastAsia" w:eastAsiaTheme="minorEastAsia" w:cstheme="minorEastAsia"/>
          <w:b w:val="0"/>
          <w:bCs w:val="0"/>
          <w:sz w:val="21"/>
          <w:szCs w:val="21"/>
          <w:lang w:val="en-US" w:eastAsia="zh-CN"/>
        </w:rPr>
        <w:t>反映社会卫生状况和居民健康水平的重要基础指标是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A.人口死亡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B.人口构成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C.人口生育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D.人口总数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E.人口寿命</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auto"/>
          <w:sz w:val="21"/>
          <w:szCs w:val="21"/>
          <w:highlight w:val="none"/>
          <w:lang w:eastAsia="zh-CN"/>
        </w:rPr>
        <w:t>能够反映社会卫生状况和居民健康水平重要基础指标的是</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A.人口死亡</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B.人口构成</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C.人口生育</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D.人口总数</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E.人口寿命</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bidi w:val="0"/>
        <w:jc w:val="left"/>
        <w:rPr>
          <w:rFonts w:hint="eastAsia" w:asciiTheme="minorEastAsia" w:hAnsiTheme="minorEastAsia" w:eastAsiaTheme="minorEastAsia" w:cstheme="minorEastAsia"/>
          <w:kern w:val="2"/>
          <w:sz w:val="21"/>
          <w:szCs w:val="22"/>
          <w:lang w:val="en-US" w:eastAsia="zh-CN" w:bidi="ar-SA"/>
        </w:rPr>
      </w:pP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41</w:t>
      </w:r>
      <w:r>
        <w:rPr>
          <w:rFonts w:hint="eastAsia" w:asciiTheme="minorEastAsia" w:hAnsiTheme="minorEastAsia" w:eastAsiaTheme="minorEastAsia" w:cstheme="minorEastAsia"/>
          <w:b w:val="0"/>
          <w:bCs w:val="0"/>
          <w:color w:val="auto"/>
          <w:sz w:val="21"/>
          <w:szCs w:val="21"/>
          <w:highlight w:val="none"/>
          <w:lang w:eastAsia="zh-CN"/>
        </w:rPr>
        <w:t>.某地方病研究所普查地方性甲状腺功能亢进，半个月内查完全镇12000人，查出各型患者300人，则该镇地方性甲状腺功能亢进</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A.患病率为2.5%</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B.生存率为2.5%</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C.发病率为2.5%</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D.罹患率为2.5%</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E.感染率为2.5%</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auto"/>
          <w:sz w:val="21"/>
          <w:szCs w:val="21"/>
          <w:highlight w:val="none"/>
          <w:lang w:eastAsia="zh-CN"/>
        </w:rPr>
        <w:t>2000年在某镇新诊断200例高血压患者，该镇年初人口数为9 500人，年末人口数为10 500人，在年初该镇有800名高血压患者，在这一年中有40人死于高血压，2000年该镇高血压</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A.年初患病率是800÷（9500</w:t>
      </w:r>
      <w:r>
        <w:rPr>
          <w:rFonts w:hint="eastAsia" w:asciiTheme="minorEastAsia" w:hAnsiTheme="minorEastAsia" w:eastAsia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eastAsia="zh-CN"/>
        </w:rPr>
        <w:t>800）</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B.期间患病率是（200+800）÷10000</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C.发病率是200÷10500</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D.病死率是40÷800</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E.死亡率是40÷（200+800）</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【答案】B</w:t>
      </w:r>
    </w:p>
    <w:p>
      <w:pPr>
        <w:bidi w:val="0"/>
        <w:jc w:val="left"/>
        <w:rPr>
          <w:rFonts w:hint="eastAsia" w:asciiTheme="minorEastAsia" w:hAnsiTheme="minorEastAsia" w:eastAsiaTheme="minorEastAsia" w:cstheme="minorEastAsia"/>
          <w:kern w:val="2"/>
          <w:sz w:val="21"/>
          <w:szCs w:val="22"/>
          <w:lang w:val="en-US" w:eastAsia="zh-CN" w:bidi="ar-SA"/>
        </w:rPr>
      </w:pPr>
    </w:p>
    <w:p>
      <w:pP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pPr>
      <w:r>
        <w:rPr>
          <w:rFonts w:hint="eastAsia" w:asciiTheme="minorEastAsia" w:hAnsiTheme="minorEastAsia" w:eastAsiaTheme="minorEastAsia" w:cstheme="minorEastAsia"/>
          <w:kern w:val="2"/>
          <w:sz w:val="21"/>
          <w:szCs w:val="22"/>
          <w:lang w:val="en-US" w:eastAsia="zh-CN" w:bidi="ar-SA"/>
        </w:rPr>
        <w:t>42.</w:t>
      </w: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下列哪项不是疾病时间分布的分布形式</w:t>
      </w:r>
    </w:p>
    <w:p>
      <w:pP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A.短期波动</w:t>
      </w:r>
    </w:p>
    <w:p>
      <w:pP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t>B.</w:t>
      </w: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季节性</w:t>
      </w:r>
    </w:p>
    <w:p>
      <w:pP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t>C.</w:t>
      </w: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周期性</w:t>
      </w:r>
    </w:p>
    <w:p>
      <w:pP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D</w:t>
      </w:r>
      <w: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t>.流行</w:t>
      </w:r>
    </w:p>
    <w:p>
      <w:pP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t>E.</w:t>
      </w: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长期变异</w:t>
      </w:r>
    </w:p>
    <w:p>
      <w:pP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D</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auto"/>
          <w:sz w:val="21"/>
          <w:szCs w:val="21"/>
          <w:highlight w:val="none"/>
          <w:lang w:eastAsia="zh-CN"/>
        </w:rPr>
        <w:t>下列哪项不是疾病时间分布的变化形式</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A.短期波动</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B.流行</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C.季节性</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D.周期性</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E.长期变异</w:t>
      </w:r>
    </w:p>
    <w:p>
      <w:pP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eastAsia="zh-CN"/>
          <w14:textFill>
            <w14:solidFill>
              <w14:schemeClr w14:val="tx1"/>
            </w14:solidFill>
          </w14:textFill>
        </w:rPr>
        <w:t>【答案】</w:t>
      </w: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B</w:t>
      </w:r>
    </w:p>
    <w:p>
      <w:pPr>
        <w:bidi w:val="0"/>
        <w:jc w:val="left"/>
        <w:rPr>
          <w:rFonts w:hint="eastAsia" w:asciiTheme="minorEastAsia" w:hAnsiTheme="minorEastAsia" w:eastAsiaTheme="minorEastAsia" w:cstheme="minorEastAsia"/>
          <w:kern w:val="2"/>
          <w:sz w:val="21"/>
          <w:szCs w:val="22"/>
          <w:lang w:val="en-US" w:eastAsia="zh-CN" w:bidi="ar-SA"/>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2"/>
          <w:lang w:val="en-US" w:eastAsia="zh-CN" w:bidi="ar-SA"/>
        </w:rPr>
        <w:t>43.</w:t>
      </w:r>
      <w:r>
        <w:rPr>
          <w:rFonts w:hint="eastAsia" w:asciiTheme="minorEastAsia" w:hAnsiTheme="minorEastAsia" w:eastAsiaTheme="minorEastAsia" w:cstheme="minorEastAsia"/>
          <w:kern w:val="2"/>
          <w:sz w:val="21"/>
          <w:szCs w:val="21"/>
          <w:lang w:val="en-US" w:eastAsia="zh-CN" w:bidi="ar"/>
        </w:rPr>
        <w:t>公共卫生监测的种类繁多，最普遍的是</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A.死因监测</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B.症状监测</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C.传染病监测</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D.公共卫生监测</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E.行为及行为危险因素监测</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【答案】C</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color w:val="auto"/>
          <w:sz w:val="21"/>
          <w:szCs w:val="21"/>
          <w:highlight w:val="none"/>
          <w:lang w:eastAsia="zh-CN"/>
        </w:rPr>
        <w:t>我国目前监测的主要疾病是</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A.地方病</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B.肿瘤</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C.传染病</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D.非传染病</w:t>
      </w:r>
    </w:p>
    <w:p>
      <w:pPr>
        <w:numPr>
          <w:ilvl w:val="0"/>
          <w:numId w:val="0"/>
        </w:numPr>
        <w:jc w:val="both"/>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E.性病</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【答案】C</w:t>
      </w:r>
    </w:p>
    <w:p>
      <w:pPr>
        <w:bidi w:val="0"/>
        <w:jc w:val="left"/>
        <w:rPr>
          <w:rFonts w:hint="eastAsia" w:asciiTheme="minorEastAsia" w:hAnsiTheme="minorEastAsia" w:eastAsiaTheme="minorEastAsia" w:cstheme="minorEastAsia"/>
          <w:kern w:val="2"/>
          <w:sz w:val="21"/>
          <w:szCs w:val="22"/>
          <w:lang w:val="en-US" w:eastAsia="zh-CN" w:bidi="ar-SA"/>
        </w:rPr>
      </w:pP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kern w:val="2"/>
          <w:sz w:val="21"/>
          <w:szCs w:val="22"/>
          <w:lang w:val="en-US" w:eastAsia="zh-CN" w:bidi="ar-SA"/>
        </w:rPr>
        <w:t>44.</w:t>
      </w:r>
      <w:r>
        <w:rPr>
          <w:rFonts w:hint="eastAsia" w:asciiTheme="minorEastAsia" w:hAnsiTheme="minorEastAsia" w:eastAsiaTheme="minorEastAsia" w:cstheme="minorEastAsia"/>
          <w:color w:val="auto"/>
          <w:sz w:val="21"/>
          <w:szCs w:val="21"/>
          <w:highlight w:val="none"/>
          <w:lang w:eastAsia="zh-CN"/>
        </w:rPr>
        <w:t>影响健康的决定因素不包括</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A.行为与生活方式</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B.环境因素</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C.生物学因素</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D.自然因素</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E.卫生服务因素</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从健康教育的角度，以下不属于影响健康的因素的是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A.环境因素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B.人为因素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C.生物学因素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D.卫生服务因素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E.行为与生活方式因素</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【答案】B</w:t>
      </w:r>
    </w:p>
    <w:p>
      <w:pPr>
        <w:bidi w:val="0"/>
        <w:jc w:val="left"/>
        <w:rPr>
          <w:rFonts w:hint="eastAsia" w:asciiTheme="minorEastAsia" w:hAnsiTheme="minorEastAsia" w:eastAsiaTheme="minorEastAsia" w:cstheme="minorEastAsia"/>
          <w:kern w:val="2"/>
          <w:sz w:val="21"/>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kern w:val="2"/>
          <w:sz w:val="21"/>
          <w:szCs w:val="22"/>
          <w:lang w:val="en-US" w:eastAsia="zh-CN" w:bidi="ar-SA"/>
        </w:rPr>
        <w:t>45.</w:t>
      </w:r>
      <w:r>
        <w:rPr>
          <w:rFonts w:hint="eastAsia" w:asciiTheme="minorEastAsia" w:hAnsiTheme="minorEastAsia" w:eastAsiaTheme="minorEastAsia" w:cstheme="minorEastAsia"/>
          <w:b w:val="0"/>
          <w:bCs w:val="0"/>
          <w:sz w:val="21"/>
          <w:szCs w:val="21"/>
          <w:lang w:val="en-US" w:eastAsia="zh-CN"/>
        </w:rPr>
        <w:t>WHO推荐我国每人每日食盐量摄入量不应超过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A.3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B.5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C.6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D.10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E.15 g</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b w:val="0"/>
          <w:bCs w:val="0"/>
          <w:sz w:val="21"/>
          <w:szCs w:val="21"/>
          <w:lang w:val="en-US" w:eastAsia="zh-CN"/>
        </w:rPr>
        <w:t>每人每日食盐量摄入量不应超过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A.5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B.6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C.7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D.8 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E.9 g</w:t>
      </w:r>
    </w:p>
    <w:p>
      <w:pPr>
        <w:bidi w:val="0"/>
        <w:jc w:val="left"/>
        <w:rPr>
          <w:rFonts w:hint="eastAsia" w:asciiTheme="minorEastAsia" w:hAnsiTheme="minorEastAsia" w:eastAsiaTheme="minorEastAsia" w:cstheme="minorEastAsia"/>
          <w:kern w:val="2"/>
          <w:sz w:val="21"/>
          <w:szCs w:val="21"/>
          <w:lang w:val="en-US" w:eastAsia="zh-CN" w:bidi="ar"/>
        </w:rPr>
      </w:pPr>
      <w:r>
        <w:rPr>
          <w:rFonts w:hint="eastAsia" w:asciiTheme="minorEastAsia" w:hAnsiTheme="minorEastAsia" w:eastAsiaTheme="minorEastAsia" w:cstheme="minorEastAsia"/>
          <w:kern w:val="2"/>
          <w:sz w:val="21"/>
          <w:szCs w:val="21"/>
          <w:lang w:val="en-US" w:eastAsia="zh-CN" w:bidi="ar"/>
        </w:rPr>
        <w:t>【答案】B</w:t>
      </w:r>
    </w:p>
    <w:p>
      <w:pPr>
        <w:bidi w:val="0"/>
        <w:rPr>
          <w:rFonts w:hint="eastAsia" w:asciiTheme="minorEastAsia" w:hAnsiTheme="minorEastAsia" w:eastAsiaTheme="minorEastAsia" w:cstheme="minorEastAsia"/>
          <w:kern w:val="2"/>
          <w:sz w:val="21"/>
          <w:szCs w:val="22"/>
          <w:lang w:val="en-US" w:eastAsia="zh-CN" w:bidi="ar-SA"/>
        </w:rPr>
      </w:pP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lang w:val="en-US" w:eastAsia="zh-CN"/>
        </w:rPr>
        <w:t>46.</w:t>
      </w:r>
      <w:r>
        <w:rPr>
          <w:rFonts w:hint="eastAsia" w:asciiTheme="minorEastAsia" w:hAnsiTheme="minorEastAsia" w:eastAsiaTheme="minorEastAsia" w:cstheme="minorEastAsia"/>
          <w:color w:val="auto"/>
          <w:sz w:val="21"/>
          <w:szCs w:val="21"/>
          <w:highlight w:val="none"/>
          <w:lang w:eastAsia="zh-CN"/>
        </w:rPr>
        <w:t>末次月经第</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天为2017年8月6日，计算预产期应是</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A.2018年5月12日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B.2018年5月13日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C.2018年5月14日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D.2018年5月15日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E.2018年5月16日</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【答案】C</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一孕妇</w:t>
      </w:r>
      <w:r>
        <w:rPr>
          <w:rFonts w:hint="eastAsia" w:asciiTheme="minorEastAsia" w:hAnsiTheme="minorEastAsia" w:eastAsiaTheme="minorEastAsia" w:cstheme="minorEastAsia"/>
          <w:color w:val="auto"/>
          <w:sz w:val="21"/>
          <w:szCs w:val="21"/>
          <w:highlight w:val="none"/>
          <w:lang w:eastAsia="zh-CN"/>
        </w:rPr>
        <w:t>末次月经第</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天为201</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lang w:eastAsia="zh-CN"/>
        </w:rPr>
        <w:t>日，计算预产期应是</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A.201</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lang w:eastAsia="zh-CN"/>
        </w:rPr>
        <w:t>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B.201</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26</w:t>
      </w:r>
      <w:r>
        <w:rPr>
          <w:rFonts w:hint="eastAsia" w:asciiTheme="minorEastAsia" w:hAnsiTheme="minorEastAsia" w:eastAsiaTheme="minorEastAsia" w:cstheme="minorEastAsia"/>
          <w:color w:val="auto"/>
          <w:sz w:val="21"/>
          <w:szCs w:val="21"/>
          <w:highlight w:val="none"/>
          <w:lang w:eastAsia="zh-CN"/>
        </w:rPr>
        <w:t>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C.201</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lang w:eastAsia="zh-CN"/>
        </w:rPr>
        <w:t>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D.201</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28</w:t>
      </w:r>
      <w:r>
        <w:rPr>
          <w:rFonts w:hint="eastAsia" w:asciiTheme="minorEastAsia" w:hAnsiTheme="minorEastAsia" w:eastAsiaTheme="minorEastAsia" w:cstheme="minorEastAsia"/>
          <w:color w:val="auto"/>
          <w:sz w:val="21"/>
          <w:szCs w:val="21"/>
          <w:highlight w:val="none"/>
          <w:lang w:eastAsia="zh-CN"/>
        </w:rPr>
        <w:t>日</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E.201</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lang w:eastAsia="zh-CN"/>
        </w:rPr>
        <w:t>日</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47</w:t>
      </w:r>
      <w:r>
        <w:rPr>
          <w:rFonts w:hint="eastAsia" w:asciiTheme="minorEastAsia" w:hAnsiTheme="minorEastAsia" w:eastAsiaTheme="minorEastAsia" w:cstheme="minorEastAsia"/>
          <w:sz w:val="21"/>
          <w:szCs w:val="21"/>
        </w:rPr>
        <w:t>.以下关于结核病的说法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错误的是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A.飞沫感染为最常见的方式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B.呼吸道感染是肺结核的主要感染途径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C.肺结核的主要传染源是排菌的肺结核患者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D.其他感染途径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如消化道</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皮肤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子宫</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泌尿生殖系统等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也比较常见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E.影响结核杆菌传播的主要因素有菌株毒力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排菌量的多少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排出飞沫的大小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与患者接触的密切程度</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接触者自身免疫功能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环境因素等</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【答案】D</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lang w:eastAsia="zh-CN"/>
        </w:rPr>
        <w:t>以下关于结核病的说法，错误的是</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A.肺结核的主要传染源是排菌的肺结核患者</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B.呼吸道感染是肺结核的主要感染途径</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C.飞沫感染为最常见的方式</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D.影响结核杆菌传播的主要因素有菌株毒力、排菌量的多少、排出飞沫的大小、与患者接触的密切程度、接触者自身免疫功能、环境因素等</w:t>
      </w:r>
    </w:p>
    <w:p>
      <w:pPr>
        <w:numPr>
          <w:ilvl w:val="0"/>
          <w:numId w:val="0"/>
        </w:numPr>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E.其他感染途径，如消化道、皮肤、子宫、泌尿生殖系统等，也比较常见</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【答案】E</w:t>
      </w:r>
    </w:p>
    <w:p>
      <w:pPr>
        <w:bidi w:val="0"/>
        <w:jc w:val="left"/>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48.</w:t>
      </w:r>
      <w:r>
        <w:rPr>
          <w:rFonts w:hint="eastAsia" w:asciiTheme="minorEastAsia" w:hAnsiTheme="minorEastAsia" w:eastAsiaTheme="minorEastAsia" w:cstheme="minorEastAsia"/>
          <w:color w:val="auto"/>
          <w:sz w:val="21"/>
          <w:szCs w:val="21"/>
          <w:highlight w:val="none"/>
        </w:rPr>
        <w:t>女，21岁。因病在诊所行妇科检查，当看到医生拿起窥阴器时，患者手心出汗，心跳加速，四肢发软，从医学心理学的角度，患者的行为反应属于</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A.心理障碍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B.心理应激</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C.激情反应</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D.人格障碍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E.心理冲突</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【答案】B</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color w:val="auto"/>
          <w:sz w:val="21"/>
          <w:szCs w:val="21"/>
          <w:highlight w:val="none"/>
        </w:rPr>
        <w:t>女，</w:t>
      </w:r>
      <w:r>
        <w:rPr>
          <w:rFonts w:hint="eastAsia" w:asciiTheme="minorEastAsia" w:hAnsiTheme="minorEastAsia" w:eastAsiaTheme="minorEastAsia" w:cstheme="minorEastAsia"/>
          <w:color w:val="auto"/>
          <w:sz w:val="21"/>
          <w:szCs w:val="21"/>
          <w:highlight w:val="none"/>
          <w:lang w:val="en-US" w:eastAsia="zh-CN"/>
        </w:rPr>
        <w:t>35</w:t>
      </w:r>
      <w:r>
        <w:rPr>
          <w:rFonts w:hint="eastAsia" w:asciiTheme="minorEastAsia" w:hAnsiTheme="minorEastAsia" w:eastAsiaTheme="minorEastAsia" w:cstheme="minorEastAsia"/>
          <w:color w:val="auto"/>
          <w:sz w:val="21"/>
          <w:szCs w:val="21"/>
          <w:highlight w:val="none"/>
        </w:rPr>
        <w:t>岁。</w:t>
      </w:r>
      <w:r>
        <w:rPr>
          <w:rFonts w:hint="eastAsia" w:asciiTheme="minorEastAsia" w:hAnsiTheme="minorEastAsia" w:eastAsiaTheme="minorEastAsia" w:cstheme="minorEastAsia"/>
          <w:color w:val="auto"/>
          <w:sz w:val="21"/>
          <w:szCs w:val="21"/>
          <w:highlight w:val="none"/>
          <w:lang w:val="en-US" w:eastAsia="zh-CN"/>
        </w:rPr>
        <w:t>进</w:t>
      </w:r>
      <w:r>
        <w:rPr>
          <w:rFonts w:hint="eastAsia" w:asciiTheme="minorEastAsia" w:hAnsiTheme="minorEastAsia" w:eastAsiaTheme="minorEastAsia" w:cstheme="minorEastAsia"/>
          <w:color w:val="auto"/>
          <w:sz w:val="21"/>
          <w:szCs w:val="21"/>
          <w:highlight w:val="none"/>
        </w:rPr>
        <w:t>行妇科检查</w:t>
      </w:r>
      <w:r>
        <w:rPr>
          <w:rFonts w:hint="eastAsia" w:asciiTheme="minorEastAsia" w:hAnsiTheme="minorEastAsia" w:eastAsiaTheme="minorEastAsia" w:cstheme="minorEastAsia"/>
          <w:color w:val="auto"/>
          <w:sz w:val="21"/>
          <w:szCs w:val="21"/>
          <w:highlight w:val="none"/>
          <w:lang w:val="en-US" w:eastAsia="zh-CN"/>
        </w:rPr>
        <w:t>时</w:t>
      </w:r>
      <w:r>
        <w:rPr>
          <w:rFonts w:hint="eastAsia" w:asciiTheme="minorEastAsia" w:hAnsiTheme="minorEastAsia" w:eastAsiaTheme="minorEastAsia" w:cstheme="minorEastAsia"/>
          <w:color w:val="auto"/>
          <w:sz w:val="21"/>
          <w:szCs w:val="21"/>
          <w:highlight w:val="none"/>
        </w:rPr>
        <w:t>，当看到医生拿起窥阴器，患者手心出汗，心跳加速，四肢发软，从医学心理学的角度，患者的行为反应属于</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A.心理障碍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B.心理应激</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C.激情反应</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D.人格障碍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E.心理冲突</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【答案】B</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49</w:t>
      </w:r>
      <w:r>
        <w:rPr>
          <w:rFonts w:hint="eastAsia" w:asciiTheme="minorEastAsia" w:hAnsiTheme="minorEastAsia" w:eastAsiaTheme="minorEastAsia" w:cstheme="minorEastAsia"/>
          <w:color w:val="auto"/>
          <w:sz w:val="21"/>
          <w:szCs w:val="21"/>
          <w:highlight w:val="none"/>
        </w:rPr>
        <w:t>.询问病史的道德要求是</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A.精确操作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B.合理配伍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C.全神贯注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D.镇静从容</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E.争分夺秒</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【答案】C</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rPr>
        <w:t>乡村全科在询问病史采集中，应遵循的伦理要求的是</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A.举止端庄</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B.尊重患者</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C.关心体贴</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D.全面系统</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E.认真细致</w:t>
      </w:r>
    </w:p>
    <w:p>
      <w:pPr>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val="0"/>
          <w:i w:val="0"/>
          <w:highlight w:val="none"/>
          <w:lang w:eastAsia="zh-CN"/>
        </w:rPr>
        <w:t>【答案】</w:t>
      </w:r>
      <w:r>
        <w:rPr>
          <w:rFonts w:hint="eastAsia" w:asciiTheme="minorEastAsia" w:hAnsiTheme="minorEastAsia" w:eastAsiaTheme="minorEastAsia" w:cstheme="minorEastAsia"/>
          <w:highlight w:val="none"/>
        </w:rPr>
        <w:t>A</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50.</w:t>
      </w:r>
      <w:r>
        <w:rPr>
          <w:rFonts w:hint="eastAsia" w:asciiTheme="minorEastAsia" w:hAnsiTheme="minorEastAsia" w:eastAsiaTheme="minorEastAsia" w:cstheme="minorEastAsia"/>
          <w:color w:val="auto"/>
          <w:sz w:val="21"/>
          <w:szCs w:val="21"/>
          <w:highlight w:val="none"/>
        </w:rPr>
        <w:t>有关医疗器械、器具的消毒工作技术规范错误的</w:t>
      </w:r>
      <w:r>
        <w:rPr>
          <w:rFonts w:hint="eastAsia" w:asciiTheme="minorEastAsia" w:hAnsiTheme="minorEastAsia" w:eastAsiaTheme="minorEastAsia" w:cstheme="minorEastAsia"/>
          <w:color w:val="auto"/>
          <w:sz w:val="21"/>
          <w:szCs w:val="21"/>
          <w:highlight w:val="none"/>
          <w:lang w:eastAsia="zh-CN"/>
        </w:rPr>
        <w:t>是</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A.</w:t>
      </w:r>
      <w:r>
        <w:rPr>
          <w:rFonts w:hint="eastAsia" w:asciiTheme="minorEastAsia" w:hAnsiTheme="minorEastAsia" w:eastAsiaTheme="minorEastAsia" w:cstheme="minorEastAsia"/>
          <w:color w:val="auto"/>
          <w:sz w:val="21"/>
          <w:szCs w:val="21"/>
          <w:highlight w:val="none"/>
        </w:rPr>
        <w:t>进入人体组织的医疗器械、器具和物品必须达到消毒水平</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B.</w:t>
      </w:r>
      <w:r>
        <w:rPr>
          <w:rFonts w:hint="eastAsia" w:asciiTheme="minorEastAsia" w:hAnsiTheme="minorEastAsia" w:eastAsiaTheme="minorEastAsia" w:cstheme="minorEastAsia"/>
          <w:color w:val="auto"/>
          <w:sz w:val="21"/>
          <w:szCs w:val="21"/>
          <w:highlight w:val="none"/>
        </w:rPr>
        <w:t>进入人体无菌器官的医疗器械、器具和物品必须达到灭菌水平</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C.</w:t>
      </w:r>
      <w:r>
        <w:rPr>
          <w:rFonts w:hint="eastAsia" w:asciiTheme="minorEastAsia" w:hAnsiTheme="minorEastAsia" w:eastAsiaTheme="minorEastAsia" w:cstheme="minorEastAsia"/>
          <w:color w:val="auto"/>
          <w:sz w:val="21"/>
          <w:szCs w:val="21"/>
          <w:highlight w:val="none"/>
        </w:rPr>
        <w:t>接触皮肤、黏膜的医疗器械、器具和物品必须达到灭菌水平</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D.</w:t>
      </w:r>
      <w:r>
        <w:rPr>
          <w:rFonts w:hint="eastAsia" w:asciiTheme="minorEastAsia" w:hAnsiTheme="minorEastAsia" w:eastAsiaTheme="minorEastAsia" w:cstheme="minorEastAsia"/>
          <w:color w:val="auto"/>
          <w:sz w:val="21"/>
          <w:szCs w:val="21"/>
          <w:highlight w:val="none"/>
        </w:rPr>
        <w:t>各种用于注射、穿采血有创操作的医疗器具必须一用一灭菌</w:t>
      </w:r>
    </w:p>
    <w:p>
      <w:pPr>
        <w:keepNext w:val="0"/>
        <w:keepLines w:val="0"/>
        <w:pageBreakBefore w:val="0"/>
        <w:tabs>
          <w:tab w:val="left" w:pos="543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E.</w:t>
      </w:r>
      <w:r>
        <w:rPr>
          <w:rFonts w:hint="eastAsia" w:asciiTheme="minorEastAsia" w:hAnsiTheme="minorEastAsia" w:eastAsiaTheme="minorEastAsia" w:cstheme="minorEastAsia"/>
          <w:color w:val="auto"/>
          <w:sz w:val="21"/>
          <w:szCs w:val="21"/>
          <w:highlight w:val="none"/>
        </w:rPr>
        <w:t>一次性使用的医疗器械、器具不得重复使用</w:t>
      </w:r>
    </w:p>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2"/>
          <w:sz w:val="21"/>
          <w:szCs w:val="21"/>
          <w:lang w:val="en-US" w:eastAsia="zh-CN" w:bidi="ar"/>
        </w:rPr>
        <w:t>【答案】A</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命中</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rPr>
        <w:t>《医院感染管理的办法》规定必须达到灭菌水平的医疔器械、器具和物品是</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A.就诊场所的桌椅</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B.接触黏膜的医疗器具</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C.接触皮肤的医疗器械</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D.接触双手的医疗物品</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E.进人人体组织的医疗器具</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【答案】E</w:t>
      </w:r>
    </w:p>
    <w:p>
      <w:pPr>
        <w:bidi w:val="0"/>
        <w:jc w:val="left"/>
        <w:rPr>
          <w:rFonts w:hint="eastAsia" w:asciiTheme="minorEastAsia" w:hAnsiTheme="minorEastAsia" w:eastAsiaTheme="minorEastAsia" w:cstheme="minor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062220"/>
          <wp:effectExtent l="57150" t="0" r="1033780" b="908050"/>
          <wp:wrapNone/>
          <wp:docPr id="1" name="WordPictureWatermark1152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520" descr="logo3"/>
                  <pic:cNvPicPr>
                    <a:picLocks noChangeAspect="1"/>
                  </pic:cNvPicPr>
                </pic:nvPicPr>
                <pic:blipFill>
                  <a:blip r:embed="rId1">
                    <a:lum bright="69998" contrast="-70001"/>
                  </a:blip>
                  <a:stretch>
                    <a:fillRect/>
                  </a:stretch>
                </pic:blipFill>
                <pic:spPr>
                  <a:xfrm rot="-2700000">
                    <a:off x="0" y="0"/>
                    <a:ext cx="5274310" cy="5062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921B4"/>
    <w:rsid w:val="3DF921B4"/>
    <w:rsid w:val="53477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2019-08-22T08:57:00Z</dcterms:created>
  <dc:creator>qzuser</dc:creator>
  <cp:lastModifiedBy>首席执行官</cp:lastModifiedBy>
  <dcterms:modified xsi:type="dcterms:W3CDTF">2019-08-22T14:09:14Z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