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华文仿宋" w:hAnsi="华文仿宋" w:eastAsia="华文仿宋" w:cs="华文仿宋"/>
          <w:bCs/>
          <w:color w:val="000000"/>
          <w:spacing w:val="15"/>
          <w:kern w:val="36"/>
          <w:sz w:val="24"/>
          <w:szCs w:val="24"/>
        </w:rPr>
      </w:pPr>
      <w:r>
        <w:rPr>
          <w:rFonts w:hint="eastAsia" w:ascii="华文仿宋" w:hAnsi="华文仿宋" w:eastAsia="华文仿宋" w:cs="华文仿宋"/>
          <w:bCs/>
          <w:color w:val="000000"/>
          <w:spacing w:val="15"/>
          <w:kern w:val="36"/>
          <w:sz w:val="24"/>
          <w:szCs w:val="24"/>
        </w:rPr>
        <w:t>附件</w:t>
      </w:r>
      <w:r>
        <w:rPr>
          <w:rFonts w:hint="eastAsia" w:ascii="华文仿宋" w:hAnsi="华文仿宋" w:eastAsia="华文仿宋" w:cs="华文仿宋"/>
          <w:bCs/>
          <w:color w:val="000000"/>
          <w:spacing w:val="15"/>
          <w:kern w:val="36"/>
          <w:sz w:val="24"/>
          <w:szCs w:val="24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bCs/>
          <w:color w:val="000000"/>
          <w:spacing w:val="15"/>
          <w:kern w:val="36"/>
          <w:sz w:val="24"/>
          <w:szCs w:val="24"/>
        </w:rPr>
        <w:t>：</w:t>
      </w:r>
    </w:p>
    <w:p>
      <w:pPr>
        <w:widowControl/>
        <w:jc w:val="center"/>
        <w:rPr>
          <w:rFonts w:hint="eastAsia" w:ascii="黑体" w:hAnsi="黑体" w:eastAsia="黑体" w:cs="黑体"/>
          <w:b/>
          <w:bCs w:val="0"/>
          <w:color w:val="000000"/>
          <w:spacing w:val="15"/>
          <w:kern w:val="3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pacing w:val="15"/>
          <w:kern w:val="36"/>
          <w:sz w:val="36"/>
          <w:szCs w:val="36"/>
          <w:lang w:val="en-US" w:eastAsia="zh-CN"/>
        </w:rPr>
        <w:t>资格审核有关情况说明</w:t>
      </w:r>
    </w:p>
    <w:p>
      <w:pPr>
        <w:ind w:firstLine="64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一、凡符合《医师资格考试报名资格规定》（2014版）的考生均可报名参加国家医师资格考试。审核过程中发现提供虚假材料报名的，将严格按照《医师资格考试违纪违规处理规定（2014版）》和《中华人民共和国刑法修正案（九）》相关条款进行处理。</w:t>
      </w:r>
    </w:p>
    <w:p>
      <w:pPr>
        <w:ind w:firstLine="64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二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>根据《执业医师法》第九条第二款，须按取得执业助理医师执业证书时间计算连续工作时间。专科学历毕业的须于20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sz w:val="30"/>
          <w:szCs w:val="30"/>
        </w:rPr>
        <w:t>年8月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17</w:t>
      </w:r>
      <w:r>
        <w:rPr>
          <w:rFonts w:hint="eastAsia" w:ascii="华文仿宋" w:hAnsi="华文仿宋" w:eastAsia="华文仿宋" w:cs="华文仿宋"/>
          <w:sz w:val="30"/>
          <w:szCs w:val="30"/>
        </w:rPr>
        <w:t>日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含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0"/>
          <w:szCs w:val="30"/>
        </w:rPr>
        <w:t>前注册，中专学历毕业的于201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sz w:val="30"/>
          <w:szCs w:val="30"/>
        </w:rPr>
        <w:t>年8月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17</w:t>
      </w:r>
      <w:r>
        <w:rPr>
          <w:rFonts w:hint="eastAsia" w:ascii="华文仿宋" w:hAnsi="华文仿宋" w:eastAsia="华文仿宋" w:cs="华文仿宋"/>
          <w:sz w:val="30"/>
          <w:szCs w:val="30"/>
        </w:rPr>
        <w:t>日（含）前注册，方可报考202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0"/>
          <w:szCs w:val="30"/>
        </w:rPr>
        <w:t>年医师资格考试。执业助理医师执业期间有变更记录，导致注册时间不满足报考年限的需上传首次执业注册证明。</w:t>
      </w:r>
    </w:p>
    <w:p>
      <w:pPr>
        <w:ind w:firstLine="64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报考乡村全科执业助理医师</w:t>
      </w:r>
      <w:r>
        <w:rPr>
          <w:rFonts w:hint="eastAsia" w:ascii="华文仿宋" w:hAnsi="华文仿宋" w:eastAsia="华文仿宋" w:cs="华文仿宋"/>
          <w:sz w:val="30"/>
          <w:szCs w:val="30"/>
        </w:rPr>
        <w:t>须同时满足以下条件：</w:t>
      </w:r>
    </w:p>
    <w:p>
      <w:pPr>
        <w:ind w:firstLine="64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>已在乡镇卫生院或村卫生室工作满一年且考核合格；</w:t>
      </w:r>
    </w:p>
    <w:p>
      <w:pPr>
        <w:ind w:firstLine="64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2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>符合《医师资格考试报名资格规定（2014版）》（国卫医发〔2014〕11号）中报考临床和中医类别医师资格的学历要求。</w:t>
      </w:r>
    </w:p>
    <w:p>
      <w:pPr>
        <w:ind w:firstLine="64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取得乡村全科执业助理医师资格的人员，在学历、专业、注册年限等符合国家医师资格考试报名资格相关规定的条件下，可以报考临床或中医类别执业医师。</w:t>
      </w:r>
    </w:p>
    <w:p>
      <w:pPr>
        <w:ind w:firstLine="64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>除军队医疗机构、三级甲等医院、各级疾控中心外，其他医疗机构均须提供《医疗机构执业许可证》副本（注意是“副本”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,</w:t>
      </w:r>
      <w:r>
        <w:rPr>
          <w:rFonts w:hint="eastAsia" w:ascii="华文仿宋" w:hAnsi="华文仿宋" w:eastAsia="华文仿宋" w:cs="华文仿宋"/>
          <w:sz w:val="30"/>
          <w:szCs w:val="30"/>
        </w:rPr>
        <w:t>正本无效）。医疗机构如有变更信息，请将变更项同时上传。非现役军人在部队医院试用或执业的，须提供军队医疗机构对外有偿服务许可证或单位红头文件证明。</w:t>
      </w:r>
    </w:p>
    <w:p>
      <w:pPr>
        <w:ind w:firstLine="640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>《试用期考核合格证明》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仅考试当年有效。</w:t>
      </w:r>
      <w:r>
        <w:rPr>
          <w:rFonts w:hint="eastAsia" w:ascii="华文仿宋" w:hAnsi="华文仿宋" w:eastAsia="华文仿宋" w:cs="华文仿宋"/>
          <w:sz w:val="30"/>
          <w:szCs w:val="30"/>
        </w:rPr>
        <w:t>执业助理医师申报执业医师的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需</w:t>
      </w:r>
      <w:r>
        <w:rPr>
          <w:rFonts w:hint="eastAsia" w:ascii="华文仿宋" w:hAnsi="华文仿宋" w:eastAsia="华文仿宋" w:cs="华文仿宋"/>
          <w:sz w:val="30"/>
          <w:szCs w:val="30"/>
        </w:rPr>
        <w:t>上传《执业助理医师报考执业医师执业期满考核证明》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</w:rPr>
        <w:t>如执业地点涉及多个单位，须多个单位同时开具证明，每个单位1份（加盖单位公章和法人签字或签名章，缺一不可）。</w:t>
      </w:r>
    </w:p>
    <w:p>
      <w:pPr>
        <w:ind w:firstLine="64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六、</w:t>
      </w:r>
      <w:r>
        <w:rPr>
          <w:rFonts w:hint="eastAsia" w:ascii="华文仿宋" w:hAnsi="华文仿宋" w:eastAsia="华文仿宋" w:cs="华文仿宋"/>
          <w:sz w:val="30"/>
          <w:szCs w:val="30"/>
        </w:rPr>
        <w:t>202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0"/>
          <w:szCs w:val="30"/>
        </w:rPr>
        <w:t>年毕业的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应届生</w:t>
      </w:r>
      <w:r>
        <w:rPr>
          <w:rFonts w:hint="eastAsia" w:ascii="华文仿宋" w:hAnsi="华文仿宋" w:eastAsia="华文仿宋" w:cs="华文仿宋"/>
          <w:sz w:val="30"/>
          <w:szCs w:val="30"/>
        </w:rPr>
        <w:t>需提供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《</w:t>
      </w:r>
      <w:r>
        <w:rPr>
          <w:rFonts w:hint="eastAsia" w:ascii="华文仿宋" w:hAnsi="华文仿宋" w:eastAsia="华文仿宋" w:cs="华文仿宋"/>
          <w:sz w:val="30"/>
          <w:szCs w:val="30"/>
        </w:rPr>
        <w:t>应届医学专业毕业生医师资格考试报考承诺书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》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ind w:firstLine="64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短线医学专业加试：</w:t>
      </w:r>
      <w:r>
        <w:rPr>
          <w:rFonts w:hint="eastAsia" w:ascii="华文仿宋" w:hAnsi="华文仿宋" w:eastAsia="华文仿宋" w:cs="华文仿宋"/>
          <w:sz w:val="30"/>
          <w:szCs w:val="30"/>
        </w:rPr>
        <w:t>报考执业医师的试用岗位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必</w:t>
      </w:r>
      <w:r>
        <w:rPr>
          <w:rFonts w:hint="eastAsia" w:ascii="华文仿宋" w:hAnsi="华文仿宋" w:eastAsia="华文仿宋" w:cs="华文仿宋"/>
          <w:sz w:val="30"/>
          <w:szCs w:val="30"/>
        </w:rPr>
        <w:t>须是院前急救、儿科；执业助理医师报考执业医师，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助理</w:t>
      </w:r>
      <w:r>
        <w:rPr>
          <w:rFonts w:hint="eastAsia" w:ascii="华文仿宋" w:hAnsi="华文仿宋" w:eastAsia="华文仿宋" w:cs="华文仿宋"/>
          <w:sz w:val="30"/>
          <w:szCs w:val="30"/>
        </w:rPr>
        <w:t>医师执业证书的执业范围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必</w:t>
      </w:r>
      <w:r>
        <w:rPr>
          <w:rFonts w:hint="eastAsia" w:ascii="华文仿宋" w:hAnsi="华文仿宋" w:eastAsia="华文仿宋" w:cs="华文仿宋"/>
          <w:sz w:val="30"/>
          <w:szCs w:val="30"/>
        </w:rPr>
        <w:t>须为院前急救、儿科。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申请加试需</w:t>
      </w:r>
      <w:r>
        <w:rPr>
          <w:rFonts w:hint="eastAsia" w:ascii="华文仿宋" w:hAnsi="华文仿宋" w:eastAsia="华文仿宋" w:cs="华文仿宋"/>
          <w:sz w:val="30"/>
          <w:szCs w:val="30"/>
        </w:rPr>
        <w:t>上传《医师资格考试短线医学专业加试申请表》及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《</w:t>
      </w:r>
      <w:r>
        <w:rPr>
          <w:rFonts w:hint="eastAsia" w:ascii="华文仿宋" w:hAnsi="华文仿宋" w:eastAsia="华文仿宋" w:cs="华文仿宋"/>
          <w:sz w:val="30"/>
          <w:szCs w:val="30"/>
        </w:rPr>
        <w:t>公示证明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》，</w:t>
      </w:r>
      <w:r>
        <w:rPr>
          <w:rFonts w:hint="eastAsia" w:ascii="华文仿宋" w:hAnsi="华文仿宋" w:eastAsia="华文仿宋" w:cs="华文仿宋"/>
          <w:sz w:val="30"/>
          <w:szCs w:val="30"/>
        </w:rPr>
        <w:t>202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30"/>
          <w:szCs w:val="30"/>
        </w:rPr>
        <w:t>年毕业的应届生不能参加短线医学专业加试。</w:t>
      </w:r>
    </w:p>
    <w:p>
      <w:pPr>
        <w:ind w:firstLine="64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八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</w:rPr>
        <w:t>凡持中专学历报考者，须上传带有清晰完整钢印的毕业证书正面照及反面照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并</w:t>
      </w:r>
      <w:r>
        <w:rPr>
          <w:rFonts w:hint="eastAsia" w:ascii="华文仿宋" w:hAnsi="华文仿宋" w:eastAsia="华文仿宋" w:cs="华文仿宋"/>
          <w:sz w:val="30"/>
          <w:szCs w:val="30"/>
        </w:rPr>
        <w:t>同时上传省级教育行政部门出具的学历认证报告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（河北省大中专毕业生就业创业服务信息网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-“学历认证服务”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0"/>
          <w:szCs w:val="30"/>
        </w:rPr>
        <w:t>。</w:t>
      </w:r>
    </w:p>
    <w:p>
      <w:pPr>
        <w:ind w:firstLine="640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九、</w:t>
      </w:r>
      <w:r>
        <w:rPr>
          <w:rFonts w:hint="eastAsia" w:ascii="华文仿宋" w:hAnsi="华文仿宋" w:eastAsia="华文仿宋" w:cs="华文仿宋"/>
          <w:sz w:val="30"/>
          <w:szCs w:val="30"/>
        </w:rPr>
        <w:t>毕业证丢失的，可以提供由原学校补办的教育部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门</w:t>
      </w:r>
      <w:r>
        <w:rPr>
          <w:rFonts w:hint="eastAsia" w:ascii="华文仿宋" w:hAnsi="华文仿宋" w:eastAsia="华文仿宋" w:cs="华文仿宋"/>
          <w:sz w:val="30"/>
          <w:szCs w:val="30"/>
        </w:rPr>
        <w:t>统一制式的“毕业证明书”或“学历证明书”，其他证明无效。</w:t>
      </w:r>
    </w:p>
    <w:p>
      <w:pPr>
        <w:jc w:val="right"/>
      </w:pPr>
    </w:p>
    <w:p>
      <w:pPr>
        <w:jc w:val="right"/>
      </w:pPr>
      <w:bookmarkStart w:id="0" w:name="_GoBack"/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年1月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/>
          <w:sz w:val="30"/>
          <w:szCs w:val="30"/>
        </w:rPr>
        <w:t xml:space="preserve">日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D4119"/>
    <w:rsid w:val="74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customStyle="1" w:styleId="3">
    <w:name w:val="BodyTextIndent"/>
    <w:basedOn w:val="1"/>
    <w:qFormat/>
    <w:uiPriority w:val="0"/>
    <w:pPr>
      <w:spacing w:line="570" w:lineRule="exact"/>
      <w:ind w:firstLine="616" w:firstLineChars="200"/>
    </w:pPr>
    <w:rPr>
      <w:rFonts w:ascii="Times New Roman" w:hAnsi="Times New Roman"/>
      <w:spacing w:val="-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2023-01-30T05:49:00Z</dcterms:created>
  <dc:creator>Administrator</dc:creator>
  <cp:lastModifiedBy>Administrator</cp:lastModifiedBy>
  <dcterms:modified xsi:type="dcterms:W3CDTF">2023-01-30T05:50:19Z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D9720E87FF314752BA4B5CDE97F47B81</vt:lpwstr>
  </property>
</Properties>
</file>